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A4D8C">
      <w:pPr>
        <w:pageBreakBefore w:val="0"/>
        <w:tabs>
          <w:tab w:val="left" w:pos="5220"/>
          <w:tab w:val="left" w:pos="5400"/>
          <w:tab w:val="left" w:pos="5580"/>
        </w:tabs>
        <w:kinsoku/>
        <w:overflowPunct/>
        <w:bidi w:val="0"/>
        <w:spacing w:line="560" w:lineRule="exact"/>
        <w:jc w:val="center"/>
        <w:rPr>
          <w:rFonts w:hint="eastAsia" w:ascii="方正小标宋简体" w:hAnsi="方正小标宋简体" w:eastAsia="方正小标宋简体" w:cs="方正小标宋简体"/>
          <w:spacing w:val="-20"/>
          <w:position w:val="0"/>
          <w:sz w:val="36"/>
          <w:szCs w:val="36"/>
          <w:highlight w:val="none"/>
          <w:lang w:val="en-US" w:eastAsia="zh-CN"/>
        </w:rPr>
      </w:pPr>
      <w:r>
        <w:rPr>
          <w:rFonts w:hint="eastAsia" w:ascii="方正小标宋简体" w:hAnsi="方正小标宋简体" w:eastAsia="方正小标宋简体" w:cs="方正小标宋简体"/>
          <w:spacing w:val="-20"/>
          <w:position w:val="0"/>
          <w:sz w:val="36"/>
          <w:szCs w:val="36"/>
          <w:highlight w:val="none"/>
          <w:lang w:val="en-US" w:eastAsia="zh-CN"/>
        </w:rPr>
        <w:t>四川成渝高速公路股份有限公司公路运营管理一分公司</w:t>
      </w:r>
    </w:p>
    <w:p w14:paraId="2B8D1D7C">
      <w:pPr>
        <w:pageBreakBefore w:val="0"/>
        <w:tabs>
          <w:tab w:val="left" w:pos="5220"/>
          <w:tab w:val="left" w:pos="5400"/>
          <w:tab w:val="left" w:pos="5580"/>
        </w:tabs>
        <w:kinsoku/>
        <w:overflowPunct/>
        <w:bidi w:val="0"/>
        <w:spacing w:line="560" w:lineRule="exact"/>
        <w:jc w:val="center"/>
        <w:rPr>
          <w:rFonts w:hint="eastAsia" w:ascii="方正小标宋简体" w:hAnsi="方正小标宋简体" w:eastAsia="方正小标宋简体" w:cs="方正小标宋简体"/>
          <w:b/>
          <w:sz w:val="44"/>
          <w:szCs w:val="20"/>
          <w:highlight w:val="none"/>
        </w:rPr>
      </w:pPr>
      <w:r>
        <w:rPr>
          <w:rFonts w:hint="eastAsia" w:ascii="方正小标宋简体" w:hAnsi="方正小标宋简体" w:eastAsia="方正小标宋简体" w:cs="方正小标宋简体"/>
          <w:spacing w:val="-20"/>
          <w:position w:val="0"/>
          <w:sz w:val="36"/>
          <w:szCs w:val="36"/>
          <w:highlight w:val="none"/>
          <w:lang w:val="en-US" w:eastAsia="zh-CN"/>
        </w:rPr>
        <w:t>本部迎新春活动策划服务项目</w:t>
      </w:r>
    </w:p>
    <w:p w14:paraId="616C7A0A">
      <w:pPr>
        <w:pageBreakBefore w:val="0"/>
        <w:tabs>
          <w:tab w:val="left" w:pos="5220"/>
          <w:tab w:val="left" w:pos="5400"/>
          <w:tab w:val="left" w:pos="5580"/>
        </w:tabs>
        <w:kinsoku/>
        <w:overflowPunct/>
        <w:bidi w:val="0"/>
        <w:spacing w:line="560" w:lineRule="exact"/>
        <w:jc w:val="center"/>
        <w:rPr>
          <w:rFonts w:ascii="宋体" w:hAnsi="宋体"/>
          <w:b/>
          <w:kern w:val="0"/>
          <w:sz w:val="48"/>
          <w:szCs w:val="48"/>
          <w:highlight w:val="none"/>
        </w:rPr>
      </w:pPr>
    </w:p>
    <w:p w14:paraId="28F34CDB">
      <w:pPr>
        <w:pStyle w:val="12"/>
        <w:pageBreakBefore w:val="0"/>
        <w:kinsoku/>
        <w:overflowPunct/>
        <w:bidi w:val="0"/>
        <w:spacing w:after="0" w:line="560" w:lineRule="exact"/>
        <w:rPr>
          <w:highlight w:val="none"/>
        </w:rPr>
      </w:pPr>
    </w:p>
    <w:p w14:paraId="691939DD">
      <w:pPr>
        <w:pStyle w:val="12"/>
        <w:pageBreakBefore w:val="0"/>
        <w:kinsoku/>
        <w:overflowPunct/>
        <w:bidi w:val="0"/>
        <w:spacing w:after="0" w:line="560" w:lineRule="exact"/>
        <w:rPr>
          <w:highlight w:val="none"/>
        </w:rPr>
      </w:pPr>
    </w:p>
    <w:p w14:paraId="77C373B5">
      <w:pPr>
        <w:pStyle w:val="12"/>
        <w:pageBreakBefore w:val="0"/>
        <w:kinsoku/>
        <w:overflowPunct/>
        <w:bidi w:val="0"/>
        <w:spacing w:after="0" w:line="560" w:lineRule="exact"/>
        <w:rPr>
          <w:highlight w:val="none"/>
        </w:rPr>
      </w:pPr>
      <w:bookmarkStart w:id="37" w:name="_GoBack"/>
      <w:bookmarkEnd w:id="37"/>
    </w:p>
    <w:p w14:paraId="05C44596">
      <w:pPr>
        <w:pStyle w:val="12"/>
        <w:pageBreakBefore w:val="0"/>
        <w:kinsoku/>
        <w:overflowPunct/>
        <w:bidi w:val="0"/>
        <w:spacing w:after="0" w:line="560" w:lineRule="exact"/>
        <w:rPr>
          <w:highlight w:val="none"/>
        </w:rPr>
      </w:pPr>
    </w:p>
    <w:p w14:paraId="58B22776">
      <w:pPr>
        <w:pStyle w:val="12"/>
        <w:pageBreakBefore w:val="0"/>
        <w:kinsoku/>
        <w:overflowPunct/>
        <w:bidi w:val="0"/>
        <w:spacing w:after="0" w:line="560" w:lineRule="exact"/>
        <w:rPr>
          <w:highlight w:val="none"/>
        </w:rPr>
      </w:pPr>
    </w:p>
    <w:p w14:paraId="41E70939">
      <w:pPr>
        <w:pageBreakBefore w:val="0"/>
        <w:kinsoku/>
        <w:overflowPunct/>
        <w:bidi w:val="0"/>
        <w:spacing w:line="560" w:lineRule="exact"/>
        <w:rPr>
          <w:highlight w:val="none"/>
        </w:rPr>
      </w:pPr>
    </w:p>
    <w:p w14:paraId="53627CFE">
      <w:pPr>
        <w:pStyle w:val="12"/>
        <w:pageBreakBefore w:val="0"/>
        <w:kinsoku/>
        <w:overflowPunct/>
        <w:bidi w:val="0"/>
        <w:spacing w:after="0" w:line="560" w:lineRule="exact"/>
        <w:rPr>
          <w:highlight w:val="none"/>
        </w:rPr>
      </w:pPr>
    </w:p>
    <w:p w14:paraId="2E4EC09D">
      <w:pPr>
        <w:pStyle w:val="12"/>
        <w:pageBreakBefore w:val="0"/>
        <w:kinsoku/>
        <w:overflowPunct/>
        <w:bidi w:val="0"/>
        <w:spacing w:after="0" w:line="560" w:lineRule="exact"/>
        <w:rPr>
          <w:highlight w:val="none"/>
        </w:rPr>
      </w:pPr>
    </w:p>
    <w:p w14:paraId="49F11BBD">
      <w:pPr>
        <w:pageBreakBefore w:val="0"/>
        <w:kinsoku/>
        <w:overflowPunct/>
        <w:bidi w:val="0"/>
        <w:spacing w:line="560" w:lineRule="exact"/>
        <w:rPr>
          <w:highlight w:val="none"/>
        </w:rPr>
      </w:pPr>
    </w:p>
    <w:p w14:paraId="578AC24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800" w:lineRule="exact"/>
        <w:jc w:val="center"/>
        <w:textAlignment w:val="auto"/>
        <w:outlineLvl w:val="9"/>
        <w:rPr>
          <w:rFonts w:ascii="宋体" w:hAnsi="宋体"/>
          <w:b/>
          <w:kern w:val="0"/>
          <w:sz w:val="72"/>
          <w:szCs w:val="72"/>
          <w:highlight w:val="none"/>
        </w:rPr>
      </w:pPr>
      <w:bookmarkStart w:id="0" w:name="_Toc16431"/>
      <w:r>
        <w:rPr>
          <w:rFonts w:hint="eastAsia" w:ascii="宋体" w:hAnsi="宋体"/>
          <w:b/>
          <w:kern w:val="0"/>
          <w:sz w:val="72"/>
          <w:szCs w:val="72"/>
          <w:highlight w:val="none"/>
        </w:rPr>
        <w:t>比选申请文件</w:t>
      </w:r>
      <w:bookmarkEnd w:id="0"/>
    </w:p>
    <w:p w14:paraId="573C569F">
      <w:pPr>
        <w:pageBreakBefore w:val="0"/>
        <w:tabs>
          <w:tab w:val="left" w:pos="5220"/>
          <w:tab w:val="left" w:pos="5400"/>
          <w:tab w:val="left" w:pos="5580"/>
        </w:tabs>
        <w:kinsoku/>
        <w:overflowPunct/>
        <w:bidi w:val="0"/>
        <w:spacing w:line="560" w:lineRule="exact"/>
        <w:jc w:val="center"/>
        <w:rPr>
          <w:rFonts w:ascii="宋体" w:hAnsi="宋体"/>
          <w:b/>
          <w:kern w:val="0"/>
          <w:sz w:val="48"/>
          <w:szCs w:val="48"/>
          <w:highlight w:val="none"/>
        </w:rPr>
      </w:pPr>
    </w:p>
    <w:p w14:paraId="0769741C">
      <w:pPr>
        <w:pStyle w:val="12"/>
        <w:pageBreakBefore w:val="0"/>
        <w:kinsoku/>
        <w:overflowPunct/>
        <w:bidi w:val="0"/>
        <w:spacing w:after="0" w:line="560" w:lineRule="exact"/>
        <w:rPr>
          <w:rFonts w:ascii="宋体" w:hAnsi="宋体"/>
          <w:highlight w:val="none"/>
        </w:rPr>
      </w:pPr>
    </w:p>
    <w:p w14:paraId="16F1D3B8">
      <w:pPr>
        <w:pStyle w:val="12"/>
        <w:pageBreakBefore w:val="0"/>
        <w:kinsoku/>
        <w:overflowPunct/>
        <w:bidi w:val="0"/>
        <w:spacing w:after="0" w:line="560" w:lineRule="exact"/>
        <w:rPr>
          <w:rFonts w:ascii="宋体" w:hAnsi="宋体"/>
          <w:highlight w:val="none"/>
        </w:rPr>
      </w:pPr>
    </w:p>
    <w:p w14:paraId="696B4916">
      <w:pPr>
        <w:pStyle w:val="12"/>
        <w:pageBreakBefore w:val="0"/>
        <w:kinsoku/>
        <w:overflowPunct/>
        <w:bidi w:val="0"/>
        <w:spacing w:after="0" w:line="560" w:lineRule="exact"/>
        <w:rPr>
          <w:rFonts w:ascii="宋体" w:hAnsi="宋体"/>
          <w:highlight w:val="none"/>
        </w:rPr>
      </w:pPr>
    </w:p>
    <w:p w14:paraId="0909CF04">
      <w:pPr>
        <w:pStyle w:val="12"/>
        <w:pageBreakBefore w:val="0"/>
        <w:kinsoku/>
        <w:overflowPunct/>
        <w:bidi w:val="0"/>
        <w:spacing w:after="0" w:line="560" w:lineRule="exact"/>
        <w:rPr>
          <w:rFonts w:ascii="宋体" w:hAnsi="宋体"/>
          <w:highlight w:val="none"/>
        </w:rPr>
      </w:pPr>
    </w:p>
    <w:p w14:paraId="661B6CD3">
      <w:pPr>
        <w:pageBreakBefore w:val="0"/>
        <w:kinsoku/>
        <w:overflowPunct/>
        <w:bidi w:val="0"/>
        <w:spacing w:line="560" w:lineRule="exact"/>
        <w:rPr>
          <w:highlight w:val="none"/>
        </w:rPr>
      </w:pPr>
    </w:p>
    <w:p w14:paraId="0DB2F6E2">
      <w:pPr>
        <w:pStyle w:val="12"/>
        <w:pageBreakBefore w:val="0"/>
        <w:kinsoku/>
        <w:overflowPunct/>
        <w:bidi w:val="0"/>
        <w:spacing w:after="0" w:line="560" w:lineRule="exact"/>
        <w:rPr>
          <w:highlight w:val="none"/>
        </w:rPr>
      </w:pPr>
    </w:p>
    <w:p w14:paraId="398DF60B">
      <w:pPr>
        <w:pageBreakBefore w:val="0"/>
        <w:tabs>
          <w:tab w:val="left" w:pos="5220"/>
          <w:tab w:val="left" w:pos="5400"/>
          <w:tab w:val="left" w:pos="5580"/>
        </w:tabs>
        <w:kinsoku/>
        <w:overflowPunct/>
        <w:bidi w:val="0"/>
        <w:spacing w:line="560" w:lineRule="exact"/>
        <w:rPr>
          <w:rFonts w:ascii="宋体" w:hAnsi="宋体"/>
          <w:b/>
          <w:kern w:val="0"/>
          <w:sz w:val="48"/>
          <w:szCs w:val="48"/>
          <w:highlight w:val="none"/>
        </w:rPr>
      </w:pPr>
    </w:p>
    <w:p w14:paraId="0F8CFFC4">
      <w:pPr>
        <w:pageBreakBefore w:val="0"/>
        <w:tabs>
          <w:tab w:val="left" w:pos="5220"/>
          <w:tab w:val="left" w:pos="5400"/>
          <w:tab w:val="left" w:pos="5580"/>
        </w:tabs>
        <w:kinsoku/>
        <w:overflowPunct/>
        <w:bidi w:val="0"/>
        <w:spacing w:line="560" w:lineRule="exact"/>
        <w:jc w:val="center"/>
        <w:rPr>
          <w:rFonts w:ascii="宋体" w:hAnsi="宋体"/>
          <w:b/>
          <w:kern w:val="0"/>
          <w:sz w:val="28"/>
          <w:szCs w:val="28"/>
          <w:highlight w:val="none"/>
        </w:rPr>
      </w:pPr>
      <w:r>
        <w:rPr>
          <w:rFonts w:hint="eastAsia" w:ascii="宋体" w:hAnsi="宋体"/>
          <w:b/>
          <w:kern w:val="0"/>
          <w:sz w:val="28"/>
          <w:szCs w:val="28"/>
          <w:highlight w:val="none"/>
        </w:rPr>
        <w:t>比选申请人：</w:t>
      </w:r>
      <w:r>
        <w:rPr>
          <w:rFonts w:hint="eastAsia" w:ascii="宋体" w:hAnsi="宋体"/>
          <w:b/>
          <w:kern w:val="0"/>
          <w:sz w:val="28"/>
          <w:szCs w:val="28"/>
          <w:highlight w:val="none"/>
          <w:u w:val="single"/>
        </w:rPr>
        <w:t>（全称）</w:t>
      </w:r>
      <w:r>
        <w:rPr>
          <w:rFonts w:ascii="宋体" w:hAnsi="宋体"/>
          <w:b/>
          <w:kern w:val="0"/>
          <w:sz w:val="28"/>
          <w:szCs w:val="28"/>
          <w:highlight w:val="none"/>
        </w:rPr>
        <w:t xml:space="preserve"> </w:t>
      </w:r>
      <w:r>
        <w:rPr>
          <w:rFonts w:hint="eastAsia" w:ascii="宋体" w:hAnsi="宋体"/>
          <w:b/>
          <w:kern w:val="0"/>
          <w:sz w:val="28"/>
          <w:szCs w:val="28"/>
          <w:highlight w:val="none"/>
          <w:lang w:eastAsia="zh-CN"/>
        </w:rPr>
        <w:t>（</w:t>
      </w:r>
      <w:r>
        <w:rPr>
          <w:rFonts w:hint="eastAsia" w:ascii="宋体" w:hAnsi="宋体"/>
          <w:b/>
          <w:kern w:val="0"/>
          <w:sz w:val="28"/>
          <w:szCs w:val="28"/>
          <w:highlight w:val="none"/>
        </w:rPr>
        <w:t>盖单位章</w:t>
      </w:r>
      <w:r>
        <w:rPr>
          <w:rFonts w:hint="eastAsia" w:ascii="宋体" w:hAnsi="宋体"/>
          <w:b/>
          <w:kern w:val="0"/>
          <w:sz w:val="28"/>
          <w:szCs w:val="28"/>
          <w:highlight w:val="none"/>
          <w:lang w:eastAsia="zh-CN"/>
        </w:rPr>
        <w:t>）</w:t>
      </w:r>
      <w:r>
        <w:rPr>
          <w:rFonts w:ascii="宋体" w:hAnsi="宋体"/>
          <w:b/>
          <w:kern w:val="0"/>
          <w:sz w:val="28"/>
          <w:szCs w:val="28"/>
          <w:highlight w:val="none"/>
        </w:rPr>
        <w:t xml:space="preserve"> </w:t>
      </w:r>
    </w:p>
    <w:p w14:paraId="3F68E36D">
      <w:pPr>
        <w:pageBreakBefore w:val="0"/>
        <w:tabs>
          <w:tab w:val="left" w:pos="5220"/>
          <w:tab w:val="left" w:pos="5400"/>
          <w:tab w:val="left" w:pos="5580"/>
        </w:tabs>
        <w:kinsoku/>
        <w:overflowPunct/>
        <w:bidi w:val="0"/>
        <w:spacing w:line="560" w:lineRule="exact"/>
        <w:jc w:val="center"/>
        <w:rPr>
          <w:rFonts w:ascii="宋体" w:hAnsi="宋体"/>
          <w:b/>
          <w:kern w:val="0"/>
          <w:sz w:val="28"/>
          <w:szCs w:val="28"/>
          <w:highlight w:val="none"/>
        </w:rPr>
      </w:pP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年</w:t>
      </w: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月</w:t>
      </w: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日</w:t>
      </w:r>
    </w:p>
    <w:p w14:paraId="587C48C6">
      <w:pPr>
        <w:pStyle w:val="9"/>
        <w:pageBreakBefore w:val="0"/>
        <w:kinsoku/>
        <w:overflowPunct/>
        <w:bidi w:val="0"/>
        <w:spacing w:line="560" w:lineRule="exact"/>
        <w:jc w:val="center"/>
        <w:outlineLvl w:val="9"/>
        <w:rPr>
          <w:rFonts w:hint="eastAsia" w:hAnsi="宋体"/>
          <w:b/>
          <w:sz w:val="36"/>
          <w:szCs w:val="28"/>
          <w:highlight w:val="none"/>
        </w:rPr>
        <w:sectPr>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 w:name="_Toc15687"/>
    </w:p>
    <w:p w14:paraId="5177CFB3">
      <w:pPr>
        <w:pStyle w:val="9"/>
        <w:pageBreakBefore w:val="0"/>
        <w:kinsoku/>
        <w:overflowPunct/>
        <w:bidi w:val="0"/>
        <w:spacing w:line="560" w:lineRule="exact"/>
        <w:jc w:val="center"/>
        <w:outlineLvl w:val="9"/>
        <w:rPr>
          <w:rFonts w:hAnsi="宋体"/>
          <w:b/>
          <w:sz w:val="36"/>
          <w:szCs w:val="28"/>
          <w:highlight w:val="none"/>
        </w:rPr>
      </w:pPr>
      <w:r>
        <w:rPr>
          <w:rFonts w:hint="eastAsia" w:hAnsi="宋体"/>
          <w:b/>
          <w:sz w:val="36"/>
          <w:szCs w:val="28"/>
          <w:highlight w:val="none"/>
        </w:rPr>
        <w:t>目   录</w:t>
      </w:r>
      <w:bookmarkEnd w:id="1"/>
    </w:p>
    <w:p w14:paraId="04A4D919">
      <w:pPr>
        <w:pStyle w:val="9"/>
        <w:pageBreakBefore w:val="0"/>
        <w:kinsoku/>
        <w:overflowPunct/>
        <w:bidi w:val="0"/>
        <w:spacing w:line="560" w:lineRule="exact"/>
        <w:ind w:firstLine="420"/>
        <w:rPr>
          <w:rFonts w:hAnsi="宋体"/>
          <w:b/>
          <w:sz w:val="24"/>
          <w:szCs w:val="24"/>
          <w:highlight w:val="none"/>
        </w:rPr>
      </w:pPr>
    </w:p>
    <w:p w14:paraId="3A47253F">
      <w:pPr>
        <w:pageBreakBefore w:val="0"/>
        <w:kinsoku/>
        <w:overflowPunct/>
        <w:bidi w:val="0"/>
        <w:spacing w:line="560" w:lineRule="exact"/>
        <w:rPr>
          <w:rFonts w:hint="eastAsia" w:ascii="宋体" w:hAnsi="宋体" w:eastAsia="宋体" w:cs="宋体"/>
          <w:szCs w:val="21"/>
          <w:highlight w:val="none"/>
          <w:lang w:eastAsia="zh-CN"/>
        </w:rPr>
      </w:pPr>
      <w:r>
        <w:rPr>
          <w:rFonts w:hint="eastAsia" w:ascii="宋体" w:hAnsi="宋体" w:cs="宋体"/>
          <w:szCs w:val="21"/>
          <w:highlight w:val="none"/>
        </w:rPr>
        <w:t>一、</w:t>
      </w:r>
      <w:r>
        <w:rPr>
          <w:rFonts w:hint="eastAsia" w:ascii="宋体" w:hAnsi="宋体" w:cs="宋体"/>
          <w:szCs w:val="21"/>
          <w:highlight w:val="none"/>
          <w:lang w:val="en-US" w:eastAsia="zh-CN"/>
        </w:rPr>
        <w:t>比选申请</w:t>
      </w:r>
      <w:r>
        <w:rPr>
          <w:rFonts w:hint="eastAsia" w:ascii="宋体" w:hAnsi="宋体" w:cs="宋体"/>
          <w:szCs w:val="21"/>
          <w:highlight w:val="none"/>
          <w:lang w:eastAsia="zh-CN"/>
        </w:rPr>
        <w:t>函</w:t>
      </w:r>
    </w:p>
    <w:p w14:paraId="5177E413">
      <w:pPr>
        <w:pageBreakBefore w:val="0"/>
        <w:kinsoku/>
        <w:overflowPunct/>
        <w:bidi w:val="0"/>
        <w:spacing w:line="560" w:lineRule="exact"/>
        <w:jc w:val="left"/>
        <w:rPr>
          <w:rFonts w:ascii="宋体" w:hAnsi="宋体" w:cs="宋体"/>
          <w:szCs w:val="21"/>
          <w:highlight w:val="none"/>
        </w:rPr>
      </w:pPr>
      <w:r>
        <w:rPr>
          <w:rFonts w:hint="eastAsia" w:ascii="宋体" w:hAnsi="宋体" w:cs="宋体"/>
          <w:szCs w:val="21"/>
          <w:highlight w:val="none"/>
        </w:rPr>
        <w:t xml:space="preserve">二、法定代表人身份证明或授权委托书     </w:t>
      </w:r>
    </w:p>
    <w:p w14:paraId="7AA40615">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三、比选申请人资格审查资料</w:t>
      </w:r>
    </w:p>
    <w:p w14:paraId="7CB602F2">
      <w:pPr>
        <w:pageBreakBefore w:val="0"/>
        <w:kinsoku/>
        <w:overflowPunct/>
        <w:bidi w:val="0"/>
        <w:spacing w:line="560" w:lineRule="exact"/>
        <w:rPr>
          <w:rFonts w:hint="eastAsia" w:ascii="宋体" w:hAnsi="宋体" w:eastAsia="宋体" w:cs="宋体"/>
          <w:szCs w:val="21"/>
          <w:highlight w:val="none"/>
          <w:lang w:eastAsia="zh-CN"/>
        </w:rPr>
      </w:pPr>
      <w:r>
        <w:rPr>
          <w:rFonts w:hint="eastAsia" w:ascii="宋体" w:hAnsi="宋体" w:cs="宋体"/>
          <w:szCs w:val="21"/>
          <w:highlight w:val="none"/>
        </w:rPr>
        <w:t>四、</w:t>
      </w:r>
      <w:r>
        <w:rPr>
          <w:rFonts w:hint="eastAsia" w:ascii="宋体" w:hAnsi="宋体" w:cs="宋体"/>
          <w:szCs w:val="21"/>
          <w:highlight w:val="none"/>
          <w:lang w:eastAsia="zh-CN"/>
        </w:rPr>
        <w:t>活动方案</w:t>
      </w:r>
    </w:p>
    <w:p w14:paraId="1D71305B">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五、其他材料</w:t>
      </w:r>
    </w:p>
    <w:p w14:paraId="5EC9E01E">
      <w:pPr>
        <w:pageBreakBefore w:val="0"/>
        <w:kinsoku/>
        <w:overflowPunct/>
        <w:bidi w:val="0"/>
        <w:spacing w:line="560" w:lineRule="exact"/>
        <w:ind w:firstLine="1575" w:firstLineChars="750"/>
        <w:rPr>
          <w:rFonts w:ascii="宋体" w:hAnsi="宋体" w:cs="宋体"/>
          <w:szCs w:val="21"/>
          <w:highlight w:val="none"/>
        </w:rPr>
        <w:sectPr>
          <w:headerReference r:id="rId3" w:type="default"/>
          <w:footerReference r:id="rId4" w:type="default"/>
          <w:pgSz w:w="11906" w:h="16838"/>
          <w:pgMar w:top="1440" w:right="1120" w:bottom="1440" w:left="132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7D82788">
      <w:pPr>
        <w:pageBreakBefore w:val="0"/>
        <w:kinsoku/>
        <w:overflowPunct/>
        <w:bidi w:val="0"/>
        <w:spacing w:line="560" w:lineRule="exact"/>
        <w:jc w:val="center"/>
        <w:outlineLvl w:val="9"/>
        <w:rPr>
          <w:rFonts w:hint="eastAsia" w:ascii="宋体" w:hAnsi="宋体" w:eastAsia="宋体" w:cs="宋体"/>
          <w:b/>
          <w:bCs/>
          <w:kern w:val="28"/>
          <w:sz w:val="32"/>
          <w:szCs w:val="32"/>
          <w:highlight w:val="none"/>
          <w:lang w:eastAsia="zh-CN"/>
        </w:rPr>
      </w:pPr>
      <w:bookmarkStart w:id="2" w:name="_Toc498693992"/>
      <w:bookmarkStart w:id="3" w:name="_Toc60126147"/>
      <w:bookmarkStart w:id="4" w:name="_Toc45866748"/>
      <w:bookmarkStart w:id="5" w:name="_Toc17689"/>
      <w:bookmarkStart w:id="6" w:name="_Toc48646316"/>
      <w:bookmarkStart w:id="7" w:name="_Toc48646361"/>
      <w:bookmarkStart w:id="8" w:name="_Toc55037012"/>
      <w:bookmarkStart w:id="9" w:name="_Toc55046799"/>
      <w:bookmarkStart w:id="10" w:name="_Toc5824"/>
      <w:bookmarkStart w:id="11" w:name="_Toc9298"/>
      <w:r>
        <w:rPr>
          <w:rFonts w:hint="eastAsia" w:ascii="宋体" w:hAnsi="宋体" w:cs="宋体"/>
          <w:b/>
          <w:bCs/>
          <w:kern w:val="28"/>
          <w:sz w:val="32"/>
          <w:szCs w:val="32"/>
          <w:highlight w:val="none"/>
        </w:rPr>
        <w:t>一、</w:t>
      </w:r>
      <w:bookmarkEnd w:id="2"/>
      <w:bookmarkEnd w:id="3"/>
      <w:bookmarkEnd w:id="4"/>
      <w:r>
        <w:rPr>
          <w:rFonts w:hint="eastAsia" w:ascii="宋体" w:hAnsi="宋体" w:cs="宋体"/>
          <w:b/>
          <w:bCs/>
          <w:kern w:val="28"/>
          <w:sz w:val="32"/>
          <w:szCs w:val="32"/>
          <w:highlight w:val="none"/>
          <w:lang w:val="en-US" w:eastAsia="zh-CN"/>
        </w:rPr>
        <w:t>比选申请</w:t>
      </w:r>
      <w:r>
        <w:rPr>
          <w:rFonts w:hint="eastAsia" w:ascii="宋体" w:hAnsi="宋体" w:cs="宋体"/>
          <w:b/>
          <w:bCs/>
          <w:kern w:val="28"/>
          <w:sz w:val="32"/>
          <w:szCs w:val="32"/>
          <w:highlight w:val="none"/>
          <w:lang w:eastAsia="zh-CN"/>
        </w:rPr>
        <w:t>函</w:t>
      </w:r>
      <w:bookmarkEnd w:id="5"/>
    </w:p>
    <w:p w14:paraId="390371E1">
      <w:pPr>
        <w:pageBreakBefore w:val="0"/>
        <w:kinsoku/>
        <w:overflowPunct/>
        <w:bidi w:val="0"/>
        <w:spacing w:line="560" w:lineRule="exact"/>
        <w:rPr>
          <w:rFonts w:ascii="仿宋" w:hAnsi="仿宋" w:eastAsia="仿宋" w:cs="仿宋"/>
          <w:sz w:val="24"/>
          <w:szCs w:val="21"/>
          <w:highlight w:val="none"/>
          <w:u w:val="single"/>
        </w:rPr>
      </w:pPr>
    </w:p>
    <w:p w14:paraId="1C8ACE0E">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u w:val="single"/>
        </w:rPr>
      </w:pPr>
      <w:r>
        <w:rPr>
          <w:rFonts w:hint="eastAsia" w:ascii="宋体" w:hAnsi="宋体" w:cs="宋体"/>
          <w:sz w:val="21"/>
          <w:szCs w:val="21"/>
          <w:highlight w:val="none"/>
        </w:rPr>
        <w:t>致：</w:t>
      </w:r>
      <w:r>
        <w:rPr>
          <w:rFonts w:hint="default" w:ascii="Times New Roman" w:hAnsi="Times New Roman" w:cs="Times New Roman"/>
          <w:color w:val="auto"/>
          <w:highlight w:val="none"/>
          <w:u w:val="single"/>
          <w:lang w:eastAsia="zh-CN"/>
        </w:rPr>
        <w:t>四川成渝高速公路股份有限公司公路运营管理一分公司</w:t>
      </w:r>
      <w:r>
        <w:rPr>
          <w:rFonts w:hint="default" w:ascii="Times New Roman" w:hAnsi="Times New Roman" w:eastAsia="宋体" w:cs="Times New Roman"/>
          <w:color w:val="auto"/>
          <w:highlight w:val="none"/>
        </w:rPr>
        <w:t>：</w:t>
      </w:r>
      <w:r>
        <w:rPr>
          <w:rFonts w:hint="eastAsia" w:ascii="宋体" w:hAnsi="宋体" w:cs="宋体"/>
          <w:sz w:val="21"/>
          <w:szCs w:val="21"/>
          <w:highlight w:val="none"/>
          <w:u w:val="single"/>
        </w:rPr>
        <w:t>（比选人名称）</w:t>
      </w:r>
    </w:p>
    <w:p w14:paraId="5D06FDF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630" w:firstLineChars="300"/>
        <w:textAlignment w:val="auto"/>
        <w:rPr>
          <w:rFonts w:ascii="宋体" w:hAnsi="宋体" w:cs="宋体"/>
          <w:sz w:val="21"/>
          <w:szCs w:val="21"/>
          <w:highlight w:val="none"/>
        </w:rPr>
      </w:pPr>
      <w:r>
        <w:rPr>
          <w:rFonts w:hint="eastAsia" w:ascii="宋体" w:hAnsi="宋体"/>
          <w:sz w:val="21"/>
          <w:szCs w:val="21"/>
          <w:highlight w:val="none"/>
          <w:lang w:eastAsia="zh-CN"/>
        </w:rPr>
        <w:t>1.</w:t>
      </w:r>
      <w:r>
        <w:rPr>
          <w:rFonts w:hint="eastAsia" w:ascii="宋体" w:hAnsi="宋体"/>
          <w:sz w:val="21"/>
          <w:szCs w:val="21"/>
          <w:highlight w:val="none"/>
        </w:rPr>
        <w:t>我方已仔细研究了四川成渝高速公路股份有限公司公路运营管理一分公司本部</w:t>
      </w:r>
      <w:r>
        <w:rPr>
          <w:rFonts w:hint="eastAsia" w:ascii="宋体" w:hAnsi="宋体"/>
          <w:sz w:val="21"/>
          <w:szCs w:val="21"/>
          <w:highlight w:val="none"/>
          <w:lang w:eastAsia="zh-CN"/>
        </w:rPr>
        <w:t>迎新春</w:t>
      </w:r>
      <w:r>
        <w:rPr>
          <w:rFonts w:hint="eastAsia" w:ascii="宋体" w:hAnsi="宋体"/>
          <w:sz w:val="21"/>
          <w:szCs w:val="21"/>
          <w:highlight w:val="none"/>
        </w:rPr>
        <w:t>活动策划服务项目比选文件的全部内容（含所有通知书），在考察活动现场后</w:t>
      </w:r>
      <w:r>
        <w:rPr>
          <w:rFonts w:ascii="宋体" w:hAnsi="宋体"/>
          <w:sz w:val="21"/>
          <w:szCs w:val="21"/>
          <w:highlight w:val="none"/>
        </w:rPr>
        <w:t>，愿意以</w:t>
      </w: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元（¥：</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元）的总报价，按合同约定完成本项目全部服务工作</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报价明细详见比选申请函附件-比选申请报价表</w:t>
      </w:r>
      <w:r>
        <w:rPr>
          <w:rFonts w:hint="eastAsia" w:ascii="宋体" w:hAnsi="宋体" w:cs="宋体"/>
          <w:sz w:val="21"/>
          <w:szCs w:val="21"/>
          <w:highlight w:val="none"/>
          <w:lang w:eastAsia="zh-CN"/>
        </w:rPr>
        <w:t>）</w:t>
      </w:r>
      <w:r>
        <w:rPr>
          <w:rFonts w:hint="eastAsia" w:ascii="宋体" w:hAnsi="宋体" w:cs="宋体"/>
          <w:sz w:val="21"/>
          <w:szCs w:val="21"/>
          <w:highlight w:val="none"/>
        </w:rPr>
        <w:t>。本报价金额为含税包干总价，包括为完成合同约定服务内容所产生的全部费用，由我方包干使用。</w:t>
      </w:r>
    </w:p>
    <w:p w14:paraId="05E0C201">
      <w:pPr>
        <w:pStyle w:val="9"/>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Ansi="宋体"/>
          <w:sz w:val="21"/>
          <w:szCs w:val="21"/>
          <w:highlight w:val="none"/>
        </w:rPr>
      </w:pPr>
      <w:r>
        <w:rPr>
          <w:rFonts w:hint="eastAsia" w:hAnsi="宋体"/>
          <w:sz w:val="21"/>
          <w:szCs w:val="21"/>
          <w:highlight w:val="none"/>
          <w:lang w:eastAsia="zh-CN"/>
        </w:rPr>
        <w:t>2.</w:t>
      </w:r>
      <w:r>
        <w:rPr>
          <w:rFonts w:hAnsi="宋体"/>
          <w:sz w:val="21"/>
          <w:szCs w:val="21"/>
          <w:highlight w:val="none"/>
        </w:rPr>
        <w:t>我方承诺在</w:t>
      </w:r>
      <w:r>
        <w:rPr>
          <w:rFonts w:hint="eastAsia" w:hAnsi="宋体"/>
          <w:sz w:val="21"/>
          <w:szCs w:val="21"/>
          <w:highlight w:val="none"/>
          <w:lang w:val="en-US" w:eastAsia="zh-CN"/>
        </w:rPr>
        <w:t>比选</w:t>
      </w:r>
      <w:r>
        <w:rPr>
          <w:rFonts w:hAnsi="宋体"/>
          <w:sz w:val="21"/>
          <w:szCs w:val="21"/>
          <w:highlight w:val="none"/>
        </w:rPr>
        <w:t>有效期内不修改、撤销</w:t>
      </w:r>
      <w:r>
        <w:rPr>
          <w:rFonts w:hint="eastAsia" w:hAnsi="宋体"/>
          <w:sz w:val="21"/>
          <w:szCs w:val="21"/>
          <w:highlight w:val="none"/>
        </w:rPr>
        <w:t>比选申请</w:t>
      </w:r>
      <w:r>
        <w:rPr>
          <w:rFonts w:hAnsi="宋体"/>
          <w:sz w:val="21"/>
          <w:szCs w:val="21"/>
          <w:highlight w:val="none"/>
        </w:rPr>
        <w:t>文件。</w:t>
      </w:r>
    </w:p>
    <w:p w14:paraId="15330C61">
      <w:pPr>
        <w:pStyle w:val="9"/>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Ansi="宋体" w:cs="黑体"/>
          <w:sz w:val="21"/>
          <w:szCs w:val="21"/>
          <w:highlight w:val="none"/>
        </w:rPr>
      </w:pPr>
      <w:r>
        <w:rPr>
          <w:rFonts w:hint="eastAsia" w:hAnsi="宋体"/>
          <w:sz w:val="21"/>
          <w:szCs w:val="21"/>
          <w:highlight w:val="none"/>
          <w:lang w:eastAsia="zh-CN"/>
        </w:rPr>
        <w:t>3.</w:t>
      </w:r>
      <w:r>
        <w:rPr>
          <w:rFonts w:hint="eastAsia" w:hAnsi="宋体"/>
          <w:sz w:val="21"/>
          <w:szCs w:val="21"/>
          <w:highlight w:val="none"/>
        </w:rPr>
        <w:t>项目负责人</w:t>
      </w:r>
      <w:r>
        <w:rPr>
          <w:rFonts w:hint="eastAsia" w:hAnsi="宋体" w:cs="黑体"/>
          <w:sz w:val="21"/>
          <w:szCs w:val="21"/>
          <w:highlight w:val="none"/>
        </w:rPr>
        <w:t>姓名</w:t>
      </w:r>
      <w:r>
        <w:rPr>
          <w:rFonts w:hint="eastAsia" w:hAnsi="宋体"/>
          <w:sz w:val="21"/>
          <w:szCs w:val="21"/>
          <w:highlight w:val="none"/>
        </w:rPr>
        <w:t>：</w:t>
      </w:r>
      <w:r>
        <w:rPr>
          <w:rFonts w:hAnsi="宋体"/>
          <w:sz w:val="21"/>
          <w:szCs w:val="21"/>
          <w:highlight w:val="none"/>
          <w:u w:val="single"/>
        </w:rPr>
        <w:tab/>
      </w:r>
      <w:r>
        <w:rPr>
          <w:rFonts w:hAnsi="宋体"/>
          <w:sz w:val="21"/>
          <w:szCs w:val="21"/>
          <w:highlight w:val="none"/>
          <w:u w:val="single"/>
        </w:rPr>
        <w:tab/>
      </w:r>
      <w:r>
        <w:rPr>
          <w:rFonts w:hint="eastAsia" w:hAnsi="宋体" w:cs="黑体"/>
          <w:sz w:val="21"/>
          <w:szCs w:val="21"/>
          <w:highlight w:val="none"/>
        </w:rPr>
        <w:t>，年龄：</w:t>
      </w:r>
      <w:r>
        <w:rPr>
          <w:rFonts w:hAnsi="宋体"/>
          <w:sz w:val="21"/>
          <w:szCs w:val="21"/>
          <w:highlight w:val="none"/>
          <w:u w:val="single"/>
        </w:rPr>
        <w:tab/>
      </w:r>
      <w:r>
        <w:rPr>
          <w:rFonts w:hint="eastAsia" w:hAnsi="宋体" w:cs="黑体"/>
          <w:sz w:val="21"/>
          <w:szCs w:val="21"/>
          <w:highlight w:val="none"/>
        </w:rPr>
        <w:t>，职称：</w:t>
      </w:r>
      <w:r>
        <w:rPr>
          <w:rFonts w:hAnsi="宋体"/>
          <w:sz w:val="21"/>
          <w:szCs w:val="21"/>
          <w:highlight w:val="none"/>
          <w:u w:val="single"/>
        </w:rPr>
        <w:tab/>
      </w:r>
      <w:r>
        <w:rPr>
          <w:rFonts w:hint="eastAsia" w:hAnsi="宋体" w:cs="黑体"/>
          <w:sz w:val="21"/>
          <w:szCs w:val="21"/>
          <w:highlight w:val="none"/>
        </w:rPr>
        <w:t>。</w:t>
      </w:r>
    </w:p>
    <w:p w14:paraId="0A6AC93C">
      <w:pPr>
        <w:keepNext w:val="0"/>
        <w:keepLines w:val="0"/>
        <w:pageBreakBefore w:val="0"/>
        <w:widowControl w:val="0"/>
        <w:kinsoku/>
        <w:wordWrap/>
        <w:overflowPunct/>
        <w:topLinePunct w:val="0"/>
        <w:bidi w:val="0"/>
        <w:snapToGrid/>
        <w:spacing w:line="440" w:lineRule="exact"/>
        <w:ind w:left="0" w:leftChars="0" w:firstLine="420" w:firstLineChars="200"/>
        <w:textAlignment w:val="auto"/>
        <w:rPr>
          <w:rFonts w:ascii="宋体" w:hAnsi="宋体"/>
          <w:sz w:val="21"/>
          <w:szCs w:val="21"/>
          <w:highlight w:val="none"/>
        </w:rPr>
      </w:pPr>
      <w:r>
        <w:rPr>
          <w:rFonts w:hint="eastAsia" w:ascii="宋体" w:hAnsi="宋体"/>
          <w:sz w:val="21"/>
          <w:szCs w:val="21"/>
          <w:highlight w:val="none"/>
          <w:lang w:eastAsia="zh-CN"/>
        </w:rPr>
        <w:t>4.</w:t>
      </w:r>
      <w:r>
        <w:rPr>
          <w:rFonts w:ascii="宋体" w:hAnsi="宋体"/>
          <w:sz w:val="21"/>
          <w:szCs w:val="21"/>
          <w:highlight w:val="none"/>
        </w:rPr>
        <w:t>如我方</w:t>
      </w:r>
      <w:r>
        <w:rPr>
          <w:rFonts w:hint="eastAsia" w:ascii="宋体" w:hAnsi="宋体"/>
          <w:sz w:val="21"/>
          <w:szCs w:val="21"/>
          <w:highlight w:val="none"/>
          <w:lang w:eastAsia="zh-CN"/>
        </w:rPr>
        <w:t>中选</w:t>
      </w:r>
      <w:r>
        <w:rPr>
          <w:rFonts w:hint="eastAsia" w:ascii="宋体" w:hAnsi="宋体"/>
          <w:sz w:val="21"/>
          <w:szCs w:val="21"/>
          <w:highlight w:val="none"/>
        </w:rPr>
        <w:t>，我方承诺：</w:t>
      </w:r>
    </w:p>
    <w:p w14:paraId="7DE205AB">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（1）在收到</w:t>
      </w:r>
      <w:r>
        <w:rPr>
          <w:rFonts w:hint="eastAsia" w:ascii="宋体" w:hAnsi="宋体"/>
          <w:sz w:val="21"/>
          <w:szCs w:val="21"/>
          <w:highlight w:val="none"/>
          <w:lang w:eastAsia="zh-CN"/>
        </w:rPr>
        <w:t>中选</w:t>
      </w:r>
      <w:r>
        <w:rPr>
          <w:rFonts w:ascii="宋体" w:hAnsi="宋体"/>
          <w:sz w:val="21"/>
          <w:szCs w:val="21"/>
          <w:highlight w:val="none"/>
        </w:rPr>
        <w:t>通知书后，在</w:t>
      </w:r>
      <w:r>
        <w:rPr>
          <w:rFonts w:hint="eastAsia" w:ascii="宋体" w:hAnsi="宋体"/>
          <w:sz w:val="21"/>
          <w:szCs w:val="21"/>
          <w:highlight w:val="none"/>
          <w:lang w:eastAsia="zh-CN"/>
        </w:rPr>
        <w:t>中选</w:t>
      </w:r>
      <w:r>
        <w:rPr>
          <w:rFonts w:ascii="宋体" w:hAnsi="宋体"/>
          <w:sz w:val="21"/>
          <w:szCs w:val="21"/>
          <w:highlight w:val="none"/>
        </w:rPr>
        <w:t>通知书规定的期限内与你方签订合同</w:t>
      </w:r>
      <w:r>
        <w:rPr>
          <w:rFonts w:hint="eastAsia" w:ascii="宋体" w:hAnsi="宋体"/>
          <w:sz w:val="21"/>
          <w:szCs w:val="21"/>
          <w:highlight w:val="none"/>
        </w:rPr>
        <w:t>；</w:t>
      </w:r>
    </w:p>
    <w:p w14:paraId="2E225E26">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在签订合同时不向你方提出附加条件；</w:t>
      </w:r>
    </w:p>
    <w:p w14:paraId="2AB798A9">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3</w:t>
      </w:r>
      <w:r>
        <w:rPr>
          <w:rFonts w:ascii="宋体" w:hAnsi="宋体"/>
          <w:sz w:val="21"/>
          <w:szCs w:val="21"/>
          <w:highlight w:val="none"/>
        </w:rPr>
        <w:t>）我方承诺在合同约定的期限内完成</w:t>
      </w:r>
      <w:r>
        <w:rPr>
          <w:rFonts w:hint="eastAsia" w:ascii="宋体" w:hAnsi="宋体"/>
          <w:sz w:val="21"/>
          <w:szCs w:val="21"/>
          <w:highlight w:val="none"/>
        </w:rPr>
        <w:t>合同规定的全部义务</w:t>
      </w:r>
      <w:r>
        <w:rPr>
          <w:rFonts w:hint="eastAsia" w:ascii="宋体" w:hAnsi="宋体"/>
          <w:sz w:val="21"/>
          <w:szCs w:val="21"/>
          <w:highlight w:val="none"/>
          <w:lang w:eastAsia="zh-CN"/>
        </w:rPr>
        <w:t>，确保活动顺利开展</w:t>
      </w:r>
      <w:r>
        <w:rPr>
          <w:rFonts w:hint="eastAsia" w:ascii="宋体" w:hAnsi="宋体"/>
          <w:sz w:val="21"/>
          <w:szCs w:val="21"/>
          <w:highlight w:val="none"/>
        </w:rPr>
        <w:t>；</w:t>
      </w:r>
    </w:p>
    <w:p w14:paraId="501A07ED">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hint="eastAsia" w:ascii="宋体" w:hAnsi="宋体" w:cs="宋体"/>
          <w:kern w:val="0"/>
          <w:sz w:val="21"/>
          <w:szCs w:val="21"/>
          <w:highlight w:val="none"/>
        </w:rPr>
        <w:t>（4）在你方和我方进行合同谈判之前，我方将按照要求派驻项目负责人及现场执行团队，经你方审批后作为派驻本项目的主要人员且不进行更换。</w:t>
      </w:r>
    </w:p>
    <w:p w14:paraId="4FEC869C">
      <w:pPr>
        <w:keepNext w:val="0"/>
        <w:keepLines w:val="0"/>
        <w:pageBreakBefore w:val="0"/>
        <w:widowControl w:val="0"/>
        <w:kinsoku/>
        <w:wordWrap/>
        <w:overflowPunct/>
        <w:topLinePunct w:val="0"/>
        <w:bidi w:val="0"/>
        <w:snapToGrid/>
        <w:spacing w:line="440" w:lineRule="exact"/>
        <w:ind w:left="0" w:leftChars="0" w:firstLine="420"/>
        <w:textAlignment w:val="auto"/>
        <w:rPr>
          <w:rFonts w:ascii="宋体" w:hAnsi="宋体"/>
          <w:sz w:val="21"/>
          <w:szCs w:val="21"/>
          <w:highlight w:val="none"/>
        </w:rPr>
      </w:pPr>
      <w:r>
        <w:rPr>
          <w:rFonts w:hint="eastAsia" w:ascii="宋体" w:hAnsi="宋体"/>
          <w:sz w:val="21"/>
          <w:szCs w:val="21"/>
          <w:highlight w:val="none"/>
          <w:lang w:eastAsia="zh-CN"/>
        </w:rPr>
        <w:t>5.</w:t>
      </w:r>
      <w:r>
        <w:rPr>
          <w:rFonts w:ascii="宋体" w:hAnsi="宋体"/>
          <w:sz w:val="21"/>
          <w:szCs w:val="21"/>
          <w:highlight w:val="none"/>
        </w:rPr>
        <w:t>我方在此声明，所递交的</w:t>
      </w:r>
      <w:r>
        <w:rPr>
          <w:rFonts w:hint="eastAsia" w:ascii="宋体" w:hAnsi="宋体"/>
          <w:sz w:val="21"/>
          <w:szCs w:val="21"/>
          <w:highlight w:val="none"/>
        </w:rPr>
        <w:t>比选申请</w:t>
      </w:r>
      <w:r>
        <w:rPr>
          <w:rFonts w:ascii="宋体" w:hAnsi="宋体"/>
          <w:sz w:val="21"/>
          <w:szCs w:val="21"/>
          <w:highlight w:val="none"/>
        </w:rPr>
        <w:t>文件及有关资料内容完整、真实和准确</w:t>
      </w:r>
      <w:r>
        <w:rPr>
          <w:rFonts w:hint="eastAsia" w:ascii="宋体" w:hAnsi="宋体"/>
          <w:sz w:val="21"/>
          <w:szCs w:val="21"/>
          <w:highlight w:val="none"/>
        </w:rPr>
        <w:t>。</w:t>
      </w:r>
      <w:r>
        <w:rPr>
          <w:rFonts w:hint="default" w:ascii="Times New Roman" w:hAnsi="Times New Roman" w:eastAsia="宋体" w:cs="Times New Roman"/>
          <w:color w:val="auto"/>
          <w:spacing w:val="-2"/>
          <w:sz w:val="21"/>
          <w:szCs w:val="21"/>
          <w:highlight w:val="none"/>
        </w:rPr>
        <w:t>且不存在</w:t>
      </w:r>
      <w:r>
        <w:rPr>
          <w:rFonts w:hint="default" w:ascii="Times New Roman" w:hAnsi="Times New Roman" w:cs="Times New Roman"/>
          <w:color w:val="auto"/>
          <w:spacing w:val="-2"/>
          <w:sz w:val="21"/>
          <w:szCs w:val="21"/>
          <w:highlight w:val="none"/>
          <w:lang w:eastAsia="zh-CN"/>
        </w:rPr>
        <w:t>比选申请文件</w:t>
      </w:r>
      <w:r>
        <w:rPr>
          <w:rFonts w:hint="default" w:ascii="Times New Roman" w:hAnsi="Times New Roman" w:eastAsia="宋体" w:cs="Times New Roman"/>
          <w:color w:val="auto"/>
          <w:spacing w:val="-2"/>
          <w:sz w:val="21"/>
          <w:szCs w:val="21"/>
          <w:highlight w:val="none"/>
        </w:rPr>
        <w:t>第二章“</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须知”第1.4.3项和第1.4.4项规定的任何一种情形。同时，合同权利义务要求符合</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须知前附表第10.2款的规定。</w:t>
      </w:r>
    </w:p>
    <w:p w14:paraId="13285E8B">
      <w:pPr>
        <w:keepNext w:val="0"/>
        <w:keepLines w:val="0"/>
        <w:pageBreakBefore w:val="0"/>
        <w:widowControl w:val="0"/>
        <w:kinsoku/>
        <w:wordWrap/>
        <w:overflowPunct/>
        <w:topLinePunct w:val="0"/>
        <w:bidi w:val="0"/>
        <w:snapToGrid/>
        <w:spacing w:line="440" w:lineRule="exact"/>
        <w:ind w:left="0" w:leftChars="0" w:firstLine="420"/>
        <w:textAlignment w:val="auto"/>
        <w:rPr>
          <w:rFonts w:ascii="宋体" w:hAnsi="宋体"/>
          <w:sz w:val="21"/>
          <w:szCs w:val="21"/>
          <w:highlight w:val="none"/>
        </w:rPr>
      </w:pPr>
      <w:r>
        <w:rPr>
          <w:rFonts w:hint="eastAsia" w:ascii="宋体" w:hAnsi="宋体"/>
          <w:sz w:val="21"/>
          <w:szCs w:val="21"/>
          <w:highlight w:val="none"/>
          <w:lang w:eastAsia="zh-CN"/>
        </w:rPr>
        <w:t>6.</w:t>
      </w:r>
      <w:r>
        <w:rPr>
          <w:rFonts w:ascii="宋体" w:hAnsi="宋体"/>
          <w:sz w:val="21"/>
          <w:szCs w:val="21"/>
          <w:highlight w:val="none"/>
        </w:rPr>
        <w:t>在合同协议书正式签署生效之前，本</w:t>
      </w:r>
      <w:r>
        <w:rPr>
          <w:rFonts w:hint="eastAsia" w:ascii="宋体" w:hAnsi="宋体"/>
          <w:sz w:val="21"/>
          <w:szCs w:val="21"/>
          <w:highlight w:val="none"/>
          <w:lang w:eastAsia="zh-CN"/>
        </w:rPr>
        <w:t>报价函</w:t>
      </w:r>
      <w:r>
        <w:rPr>
          <w:rFonts w:ascii="宋体" w:hAnsi="宋体"/>
          <w:sz w:val="21"/>
          <w:szCs w:val="21"/>
          <w:highlight w:val="none"/>
        </w:rPr>
        <w:t>连同你方的</w:t>
      </w:r>
      <w:r>
        <w:rPr>
          <w:rFonts w:hint="eastAsia" w:ascii="宋体" w:hAnsi="宋体"/>
          <w:sz w:val="21"/>
          <w:szCs w:val="21"/>
          <w:highlight w:val="none"/>
          <w:lang w:eastAsia="zh-CN"/>
        </w:rPr>
        <w:t>中选</w:t>
      </w:r>
      <w:r>
        <w:rPr>
          <w:rFonts w:ascii="宋体" w:hAnsi="宋体"/>
          <w:sz w:val="21"/>
          <w:szCs w:val="21"/>
          <w:highlight w:val="none"/>
        </w:rPr>
        <w:t>通知书将构成我们双方之间共同遵守的文件，对双方具有约束力。</w:t>
      </w:r>
    </w:p>
    <w:p w14:paraId="4B742374">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p>
    <w:p w14:paraId="6184C060">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比选申请人：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lang w:val="en-US" w:eastAsia="zh-CN"/>
        </w:rPr>
        <w:t>全称）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（盖单位章） </w:t>
      </w:r>
    </w:p>
    <w:p w14:paraId="618F14E4">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法定代表人或委托代理人：     （签字） </w:t>
      </w:r>
    </w:p>
    <w:p w14:paraId="51EF46E2">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电  话：                                 </w:t>
      </w:r>
    </w:p>
    <w:p w14:paraId="15606F3A">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传  真：</w:t>
      </w:r>
    </w:p>
    <w:p w14:paraId="07D5827E">
      <w:pPr>
        <w:pStyle w:val="12"/>
        <w:keepNext w:val="0"/>
        <w:keepLines w:val="0"/>
        <w:pageBreakBefore w:val="0"/>
        <w:widowControl w:val="0"/>
        <w:kinsoku/>
        <w:wordWrap/>
        <w:overflowPunct/>
        <w:topLinePunct w:val="0"/>
        <w:bidi w:val="0"/>
        <w:snapToGrid/>
        <w:spacing w:after="0" w:line="440" w:lineRule="exact"/>
        <w:ind w:left="0" w:leftChars="0" w:firstLine="3150" w:firstLineChars="1500"/>
        <w:textAlignment w:val="auto"/>
        <w:rPr>
          <w:sz w:val="21"/>
          <w:szCs w:val="21"/>
          <w:highlight w:val="none"/>
        </w:rPr>
      </w:pPr>
      <w:r>
        <w:rPr>
          <w:rFonts w:hint="eastAsia" w:ascii="宋体" w:hAnsi="宋体" w:cs="宋体"/>
          <w:sz w:val="21"/>
          <w:szCs w:val="21"/>
          <w:highlight w:val="none"/>
          <w:lang w:val="en-US" w:eastAsia="zh-CN"/>
        </w:rPr>
        <w:t xml:space="preserve">日  期：   </w:t>
      </w:r>
      <w:r>
        <w:rPr>
          <w:rFonts w:hint="eastAsia" w:ascii="宋体" w:hAnsi="宋体" w:cs="宋体"/>
          <w:sz w:val="21"/>
          <w:szCs w:val="21"/>
          <w:highlight w:val="none"/>
        </w:rPr>
        <w:t xml:space="preserve">年   月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p>
    <w:p w14:paraId="46CF2E49">
      <w:pPr>
        <w:keepNext w:val="0"/>
        <w:keepLines w:val="0"/>
        <w:pageBreakBefore w:val="0"/>
        <w:widowControl w:val="0"/>
        <w:kinsoku/>
        <w:wordWrap/>
        <w:overflowPunct/>
        <w:topLinePunct w:val="0"/>
        <w:bidi w:val="0"/>
        <w:snapToGrid/>
        <w:spacing w:line="560" w:lineRule="exact"/>
        <w:ind w:left="0" w:leftChars="0"/>
        <w:jc w:val="left"/>
        <w:textAlignment w:val="auto"/>
        <w:rPr>
          <w:rFonts w:ascii="宋体" w:hAnsi="宋体" w:cs="宋体"/>
          <w:sz w:val="21"/>
          <w:szCs w:val="21"/>
          <w:highlight w:val="none"/>
        </w:rPr>
      </w:pPr>
      <w:r>
        <w:rPr>
          <w:rFonts w:hint="eastAsia" w:ascii="宋体" w:hAnsi="宋体" w:cs="宋体"/>
          <w:sz w:val="21"/>
          <w:szCs w:val="21"/>
          <w:highlight w:val="none"/>
        </w:rPr>
        <w:t xml:space="preserve">                              </w:t>
      </w:r>
    </w:p>
    <w:p w14:paraId="1EC59D1B">
      <w:pPr>
        <w:keepNext w:val="0"/>
        <w:keepLines w:val="0"/>
        <w:pageBreakBefore w:val="0"/>
        <w:widowControl w:val="0"/>
        <w:kinsoku/>
        <w:wordWrap/>
        <w:overflowPunct/>
        <w:topLinePunct w:val="0"/>
        <w:bidi w:val="0"/>
        <w:snapToGrid/>
        <w:spacing w:line="560" w:lineRule="exact"/>
        <w:ind w:left="0" w:leftChars="0"/>
        <w:jc w:val="center"/>
        <w:textAlignment w:val="auto"/>
        <w:outlineLvl w:val="9"/>
        <w:rPr>
          <w:highlight w:val="none"/>
        </w:rPr>
      </w:pPr>
      <w:bookmarkStart w:id="12" w:name="_Toc60126148"/>
    </w:p>
    <w:p w14:paraId="5448610F">
      <w:pPr>
        <w:pStyle w:val="9"/>
        <w:pageBreakBefore w:val="0"/>
        <w:kinsoku/>
        <w:overflowPunct/>
        <w:bidi w:val="0"/>
        <w:spacing w:line="560" w:lineRule="exact"/>
        <w:jc w:val="left"/>
        <w:rPr>
          <w:rFonts w:hint="eastAsia" w:ascii="黑体" w:hAnsi="黑体" w:eastAsia="黑体" w:cs="黑体"/>
          <w:b/>
          <w:bCs/>
          <w:color w:val="000000"/>
          <w:sz w:val="24"/>
          <w:szCs w:val="24"/>
          <w:highlight w:val="none"/>
        </w:rPr>
      </w:pPr>
    </w:p>
    <w:p w14:paraId="52938EE1">
      <w:pPr>
        <w:pStyle w:val="9"/>
        <w:pageBreakBefore w:val="0"/>
        <w:kinsoku/>
        <w:overflowPunct/>
        <w:bidi w:val="0"/>
        <w:spacing w:line="560" w:lineRule="exact"/>
        <w:jc w:val="left"/>
        <w:rPr>
          <w:rFonts w:hint="eastAsia" w:ascii="黑体" w:hAnsi="黑体" w:eastAsia="黑体" w:cs="黑体"/>
          <w:b/>
          <w:bCs/>
          <w:color w:val="000000"/>
          <w:sz w:val="24"/>
          <w:szCs w:val="24"/>
          <w:highlight w:val="none"/>
        </w:rPr>
      </w:pPr>
    </w:p>
    <w:p w14:paraId="7124A2B6">
      <w:pPr>
        <w:pStyle w:val="9"/>
        <w:pageBreakBefore w:val="0"/>
        <w:kinsoku/>
        <w:overflowPunct/>
        <w:bidi w:val="0"/>
        <w:spacing w:line="560" w:lineRule="exact"/>
        <w:jc w:val="left"/>
        <w:rPr>
          <w:rFonts w:hint="eastAsia" w:ascii="黑体" w:hAnsi="黑体" w:eastAsia="黑体" w:cs="黑体"/>
          <w:b/>
          <w:bCs/>
          <w:color w:val="000000"/>
          <w:sz w:val="24"/>
          <w:szCs w:val="24"/>
          <w:highlight w:val="none"/>
          <w:lang w:val="en-US" w:eastAsia="zh-CN"/>
        </w:rPr>
        <w:sectPr>
          <w:footerReference r:id="rId6" w:type="first"/>
          <w:footerReference r:id="rId5" w:type="default"/>
          <w:pgSz w:w="11906" w:h="16838"/>
          <w:pgMar w:top="1400" w:right="991" w:bottom="1508" w:left="1134" w:header="624" w:footer="618" w:gutter="0"/>
          <w:pgNumType w:fmt="decimal"/>
          <w:cols w:space="720" w:num="1"/>
          <w:docGrid w:type="linesAndChars" w:linePitch="312" w:charSpace="0"/>
        </w:sectPr>
      </w:pPr>
    </w:p>
    <w:p w14:paraId="731ECA57">
      <w:pPr>
        <w:pStyle w:val="9"/>
        <w:pageBreakBefore w:val="0"/>
        <w:kinsoku/>
        <w:overflowPunct/>
        <w:bidi w:val="0"/>
        <w:spacing w:line="560" w:lineRule="exact"/>
        <w:jc w:val="left"/>
        <w:rPr>
          <w:rFonts w:hint="eastAsia" w:ascii="黑体" w:hAnsi="黑体" w:eastAsia="黑体" w:cs="黑体"/>
          <w:b/>
          <w:bCs/>
          <w:color w:val="000000"/>
          <w:sz w:val="24"/>
          <w:szCs w:val="24"/>
          <w:highlight w:val="none"/>
          <w:lang w:eastAsia="zh-CN"/>
        </w:rPr>
      </w:pPr>
      <w:r>
        <w:rPr>
          <w:rFonts w:hint="eastAsia" w:ascii="黑体" w:hAnsi="黑体" w:eastAsia="黑体" w:cs="黑体"/>
          <w:b/>
          <w:bCs/>
          <w:color w:val="000000"/>
          <w:sz w:val="24"/>
          <w:szCs w:val="24"/>
          <w:highlight w:val="none"/>
          <w:lang w:val="en-US" w:eastAsia="zh-CN"/>
        </w:rPr>
        <w:t>比选申请函附件</w:t>
      </w:r>
      <w:r>
        <w:rPr>
          <w:rFonts w:hint="eastAsia" w:ascii="黑体" w:hAnsi="黑体" w:eastAsia="黑体" w:cs="黑体"/>
          <w:b/>
          <w:bCs/>
          <w:color w:val="000000"/>
          <w:sz w:val="24"/>
          <w:szCs w:val="24"/>
          <w:highlight w:val="none"/>
          <w:lang w:eastAsia="zh-CN"/>
        </w:rPr>
        <w:t>：</w:t>
      </w:r>
    </w:p>
    <w:p w14:paraId="6F06A890">
      <w:pPr>
        <w:pageBreakBefore w:val="0"/>
        <w:kinsoku/>
        <w:overflowPunct/>
        <w:bidi w:val="0"/>
        <w:spacing w:line="560" w:lineRule="exact"/>
        <w:ind w:firstLine="320" w:firstLineChars="100"/>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比选申请报价表</w:t>
      </w:r>
    </w:p>
    <w:tbl>
      <w:tblPr>
        <w:tblStyle w:val="13"/>
        <w:tblpPr w:leftFromText="180" w:rightFromText="180" w:vertAnchor="text" w:horzAnchor="page" w:tblpX="1773" w:tblpY="141"/>
        <w:tblOverlap w:val="never"/>
        <w:tblW w:w="13779" w:type="dxa"/>
        <w:tblInd w:w="0" w:type="dxa"/>
        <w:tblLayout w:type="autofit"/>
        <w:tblCellMar>
          <w:top w:w="0" w:type="dxa"/>
          <w:left w:w="108" w:type="dxa"/>
          <w:bottom w:w="0" w:type="dxa"/>
          <w:right w:w="108" w:type="dxa"/>
        </w:tblCellMar>
      </w:tblPr>
      <w:tblGrid>
        <w:gridCol w:w="685"/>
        <w:gridCol w:w="3237"/>
        <w:gridCol w:w="843"/>
        <w:gridCol w:w="777"/>
        <w:gridCol w:w="1521"/>
        <w:gridCol w:w="1516"/>
        <w:gridCol w:w="5200"/>
      </w:tblGrid>
      <w:tr w14:paraId="53544B98">
        <w:tblPrEx>
          <w:tblCellMar>
            <w:top w:w="0" w:type="dxa"/>
            <w:left w:w="108" w:type="dxa"/>
            <w:bottom w:w="0" w:type="dxa"/>
            <w:right w:w="108" w:type="dxa"/>
          </w:tblCellMar>
        </w:tblPrEx>
        <w:trPr>
          <w:trHeight w:val="707" w:hRule="atLeast"/>
        </w:trPr>
        <w:tc>
          <w:tcPr>
            <w:tcW w:w="685" w:type="dxa"/>
            <w:tcBorders>
              <w:top w:val="single" w:color="000000" w:sz="4" w:space="0"/>
              <w:left w:val="single" w:color="000000" w:sz="4" w:space="0"/>
              <w:bottom w:val="single" w:color="auto" w:sz="4" w:space="0"/>
              <w:right w:val="single" w:color="000000" w:sz="4" w:space="0"/>
            </w:tcBorders>
            <w:noWrap w:val="0"/>
            <w:vAlign w:val="top"/>
          </w:tcPr>
          <w:p w14:paraId="0A816534">
            <w:pPr>
              <w:spacing w:before="120" w:after="120" w:line="288" w:lineRule="auto"/>
              <w:ind w:left="0" w:leftChars="0"/>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sz w:val="21"/>
                <w:szCs w:val="21"/>
              </w:rPr>
              <w:t>序号</w:t>
            </w:r>
          </w:p>
        </w:tc>
        <w:tc>
          <w:tcPr>
            <w:tcW w:w="3237" w:type="dxa"/>
            <w:tcBorders>
              <w:top w:val="single" w:color="000000" w:sz="4" w:space="0"/>
              <w:left w:val="single" w:color="000000" w:sz="4" w:space="0"/>
              <w:bottom w:val="single" w:color="auto" w:sz="4" w:space="0"/>
              <w:right w:val="single" w:color="000000" w:sz="4" w:space="0"/>
            </w:tcBorders>
            <w:noWrap w:val="0"/>
            <w:vAlign w:val="top"/>
          </w:tcPr>
          <w:p w14:paraId="1169C6B0">
            <w:pPr>
              <w:spacing w:before="120" w:after="120" w:line="288" w:lineRule="auto"/>
              <w:ind w:left="0" w:leftChars="0"/>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sz w:val="21"/>
                <w:szCs w:val="21"/>
              </w:rPr>
              <w:t>项目实施内容</w:t>
            </w:r>
          </w:p>
        </w:tc>
        <w:tc>
          <w:tcPr>
            <w:tcW w:w="843" w:type="dxa"/>
            <w:tcBorders>
              <w:top w:val="single" w:color="000000" w:sz="4" w:space="0"/>
              <w:left w:val="single" w:color="000000" w:sz="4" w:space="0"/>
              <w:bottom w:val="single" w:color="auto" w:sz="4" w:space="0"/>
              <w:right w:val="single" w:color="000000" w:sz="4" w:space="0"/>
            </w:tcBorders>
            <w:noWrap w:val="0"/>
            <w:vAlign w:val="top"/>
          </w:tcPr>
          <w:p w14:paraId="1DA4561E">
            <w:pPr>
              <w:spacing w:before="120" w:after="120" w:line="288" w:lineRule="auto"/>
              <w:ind w:left="0" w:leftChars="0"/>
              <w:jc w:val="center"/>
              <w:rPr>
                <w:rFonts w:hint="eastAsia" w:asciiTheme="minorEastAsia" w:hAnsiTheme="minorEastAsia" w:eastAsiaTheme="minorEastAsia" w:cstheme="minorEastAsia"/>
                <w:b/>
                <w:bCs/>
                <w:color w:val="000000"/>
                <w:sz w:val="21"/>
                <w:szCs w:val="21"/>
                <w:highlight w:val="none"/>
                <w:lang w:eastAsia="zh-CN"/>
              </w:rPr>
            </w:pPr>
            <w:r>
              <w:rPr>
                <w:rFonts w:hint="eastAsia" w:asciiTheme="minorEastAsia" w:hAnsiTheme="minorEastAsia" w:eastAsiaTheme="minorEastAsia" w:cstheme="minorEastAsia"/>
                <w:b/>
                <w:bCs/>
                <w:sz w:val="21"/>
                <w:szCs w:val="21"/>
              </w:rPr>
              <w:t>数量</w:t>
            </w:r>
          </w:p>
        </w:tc>
        <w:tc>
          <w:tcPr>
            <w:tcW w:w="777" w:type="dxa"/>
            <w:tcBorders>
              <w:top w:val="single" w:color="000000" w:sz="4" w:space="0"/>
              <w:left w:val="single" w:color="000000" w:sz="4" w:space="0"/>
              <w:bottom w:val="single" w:color="auto" w:sz="4" w:space="0"/>
              <w:right w:val="single" w:color="000000" w:sz="4" w:space="0"/>
            </w:tcBorders>
            <w:noWrap w:val="0"/>
            <w:vAlign w:val="top"/>
          </w:tcPr>
          <w:p w14:paraId="795979B9">
            <w:pPr>
              <w:spacing w:before="120" w:after="120" w:line="288" w:lineRule="auto"/>
              <w:ind w:left="0" w:leftChars="0"/>
              <w:jc w:val="center"/>
              <w:rPr>
                <w:rFonts w:hint="eastAsia" w:asciiTheme="minorEastAsia" w:hAnsiTheme="minorEastAsia" w:eastAsiaTheme="minorEastAsia" w:cstheme="minorEastAsia"/>
                <w:b/>
                <w:bCs/>
                <w:color w:val="000000"/>
                <w:sz w:val="21"/>
                <w:szCs w:val="21"/>
                <w:highlight w:val="none"/>
                <w:lang w:eastAsia="zh-CN"/>
              </w:rPr>
            </w:pPr>
            <w:r>
              <w:rPr>
                <w:rFonts w:hint="eastAsia" w:asciiTheme="minorEastAsia" w:hAnsiTheme="minorEastAsia" w:eastAsiaTheme="minorEastAsia" w:cstheme="minorEastAsia"/>
                <w:b/>
                <w:bCs/>
                <w:sz w:val="21"/>
                <w:szCs w:val="21"/>
              </w:rPr>
              <w:t>单位</w:t>
            </w:r>
          </w:p>
        </w:tc>
        <w:tc>
          <w:tcPr>
            <w:tcW w:w="1521" w:type="dxa"/>
            <w:tcBorders>
              <w:top w:val="single" w:color="000000" w:sz="4" w:space="0"/>
              <w:left w:val="single" w:color="000000" w:sz="4" w:space="0"/>
              <w:bottom w:val="single" w:color="auto" w:sz="4" w:space="0"/>
              <w:right w:val="single" w:color="000000" w:sz="4" w:space="0"/>
            </w:tcBorders>
            <w:noWrap w:val="0"/>
            <w:vAlign w:val="top"/>
          </w:tcPr>
          <w:p w14:paraId="32AB634E">
            <w:pPr>
              <w:spacing w:before="120" w:after="120" w:line="288" w:lineRule="auto"/>
              <w:ind w:left="0" w:leftChars="0"/>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sz w:val="21"/>
                <w:szCs w:val="21"/>
              </w:rPr>
              <w:t>单价（元）</w:t>
            </w:r>
          </w:p>
        </w:tc>
        <w:tc>
          <w:tcPr>
            <w:tcW w:w="1516" w:type="dxa"/>
            <w:tcBorders>
              <w:top w:val="single" w:color="000000" w:sz="4" w:space="0"/>
              <w:left w:val="single" w:color="000000" w:sz="4" w:space="0"/>
              <w:bottom w:val="single" w:color="auto" w:sz="4" w:space="0"/>
              <w:right w:val="single" w:color="000000" w:sz="4" w:space="0"/>
            </w:tcBorders>
            <w:noWrap w:val="0"/>
            <w:vAlign w:val="top"/>
          </w:tcPr>
          <w:p w14:paraId="2A55D222">
            <w:pPr>
              <w:spacing w:before="120" w:after="120" w:line="288" w:lineRule="auto"/>
              <w:ind w:left="0" w:leftChars="0"/>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sz w:val="21"/>
                <w:szCs w:val="21"/>
              </w:rPr>
              <w:t>金额（元）</w:t>
            </w:r>
          </w:p>
        </w:tc>
        <w:tc>
          <w:tcPr>
            <w:tcW w:w="5200" w:type="dxa"/>
            <w:tcBorders>
              <w:top w:val="single" w:color="000000" w:sz="4" w:space="0"/>
              <w:left w:val="single" w:color="000000" w:sz="4" w:space="0"/>
              <w:bottom w:val="single" w:color="auto" w:sz="4" w:space="0"/>
              <w:right w:val="single" w:color="000000" w:sz="4" w:space="0"/>
            </w:tcBorders>
            <w:noWrap w:val="0"/>
            <w:vAlign w:val="top"/>
          </w:tcPr>
          <w:p w14:paraId="7F77CE15">
            <w:pPr>
              <w:spacing w:before="120" w:after="120" w:line="288" w:lineRule="auto"/>
              <w:ind w:left="0" w:leftChars="0"/>
              <w:jc w:val="center"/>
              <w:rPr>
                <w:rFonts w:hint="eastAsia" w:asciiTheme="minorEastAsia" w:hAnsiTheme="minorEastAsia" w:eastAsiaTheme="minorEastAsia" w:cstheme="minorEastAsia"/>
                <w:b/>
                <w:bCs/>
                <w:color w:val="000000"/>
                <w:kern w:val="0"/>
                <w:sz w:val="21"/>
                <w:szCs w:val="21"/>
                <w:highlight w:val="none"/>
                <w:lang w:val="en-US" w:eastAsia="zh-CN" w:bidi="ar"/>
              </w:rPr>
            </w:pPr>
            <w:r>
              <w:rPr>
                <w:rFonts w:hint="eastAsia" w:asciiTheme="minorEastAsia" w:hAnsiTheme="minorEastAsia" w:eastAsiaTheme="minorEastAsia" w:cstheme="minorEastAsia"/>
                <w:b/>
                <w:bCs/>
                <w:sz w:val="21"/>
                <w:szCs w:val="21"/>
              </w:rPr>
              <w:t>备注</w:t>
            </w:r>
          </w:p>
        </w:tc>
      </w:tr>
      <w:tr w14:paraId="0154FC01">
        <w:tblPrEx>
          <w:tblCellMar>
            <w:top w:w="0" w:type="dxa"/>
            <w:left w:w="108" w:type="dxa"/>
            <w:bottom w:w="0" w:type="dxa"/>
            <w:right w:w="108" w:type="dxa"/>
          </w:tblCellMar>
        </w:tblPrEx>
        <w:trPr>
          <w:trHeight w:val="915"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30ABBF26">
            <w:pPr>
              <w:spacing w:before="120" w:after="120" w:line="288" w:lineRule="auto"/>
              <w:ind w:left="0" w:leftChars="0"/>
              <w:jc w:val="center"/>
              <w:rPr>
                <w:rFonts w:hint="eastAsia" w:asciiTheme="minorEastAsia" w:hAnsiTheme="minorEastAsia" w:eastAsiaTheme="minorEastAsia" w:cstheme="minorEastAsia"/>
                <w:b/>
                <w:bCs/>
                <w:color w:val="000000"/>
                <w:sz w:val="18"/>
                <w:szCs w:val="18"/>
                <w:highlight w:val="none"/>
              </w:rPr>
            </w:pPr>
            <w:r>
              <w:rPr>
                <w:rFonts w:hint="eastAsia" w:asciiTheme="minorEastAsia" w:hAnsiTheme="minorEastAsia" w:eastAsiaTheme="minorEastAsia" w:cstheme="minorEastAsia"/>
                <w:sz w:val="18"/>
                <w:szCs w:val="18"/>
              </w:rPr>
              <w:t>1</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77C9BB9">
            <w:pPr>
              <w:keepNext w:val="0"/>
              <w:keepLines w:val="0"/>
              <w:pageBreakBefore w:val="0"/>
              <w:widowControl w:val="0"/>
              <w:kinsoku/>
              <w:wordWrap/>
              <w:overflowPunct/>
              <w:topLinePunct w:val="0"/>
              <w:autoSpaceDE/>
              <w:autoSpaceDN/>
              <w:bidi w:val="0"/>
              <w:adjustRightInd/>
              <w:snapToGrid/>
              <w:spacing w:before="120" w:after="120" w:line="240" w:lineRule="exact"/>
              <w:ind w:left="0" w:lef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活动整体策划</w:t>
            </w:r>
          </w:p>
          <w:p w14:paraId="3F5C44BD">
            <w:pPr>
              <w:keepNext w:val="0"/>
              <w:keepLines w:val="0"/>
              <w:pageBreakBefore w:val="0"/>
              <w:widowControl w:val="0"/>
              <w:kinsoku/>
              <w:wordWrap/>
              <w:overflowPunct/>
              <w:topLinePunct w:val="0"/>
              <w:autoSpaceDE/>
              <w:autoSpaceDN/>
              <w:bidi w:val="0"/>
              <w:adjustRightInd/>
              <w:snapToGrid/>
              <w:spacing w:before="120" w:after="120" w:line="240" w:lineRule="exact"/>
              <w:ind w:left="0" w:leftChars="0"/>
              <w:jc w:val="center"/>
              <w:textAlignment w:val="auto"/>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sz w:val="18"/>
                <w:szCs w:val="18"/>
              </w:rPr>
              <w:t>（含方案细化、流程优化、场地规划等）</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D7CC877">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1D94E48">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项</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8861D9E">
            <w:pPr>
              <w:jc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E14BBFD">
            <w:pPr>
              <w:jc w:val="center"/>
              <w:rPr>
                <w:rFonts w:hint="eastAsia" w:asciiTheme="minorEastAsia" w:hAnsiTheme="minorEastAsia" w:eastAsiaTheme="minorEastAsia" w:cstheme="minorEastAsia"/>
                <w:color w:val="000000"/>
                <w:sz w:val="18"/>
                <w:szCs w:val="18"/>
                <w:highlight w:val="none"/>
              </w:rPr>
            </w:pP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6D92D4D">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rPr>
            </w:pPr>
          </w:p>
        </w:tc>
      </w:tr>
      <w:tr w14:paraId="74E28CCD">
        <w:tblPrEx>
          <w:tblCellMar>
            <w:top w:w="0" w:type="dxa"/>
            <w:left w:w="108" w:type="dxa"/>
            <w:bottom w:w="0" w:type="dxa"/>
            <w:right w:w="108" w:type="dxa"/>
          </w:tblCellMar>
        </w:tblPrEx>
        <w:trPr>
          <w:trHeight w:val="567"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46C776A7">
            <w:pPr>
              <w:spacing w:before="120" w:after="120" w:line="288" w:lineRule="auto"/>
              <w:ind w:left="0" w:leftChars="0"/>
              <w:jc w:val="center"/>
              <w:rPr>
                <w:rFonts w:hint="eastAsia" w:asciiTheme="minorEastAsia" w:hAnsiTheme="minorEastAsia" w:eastAsiaTheme="minorEastAsia" w:cstheme="minorEastAsia"/>
                <w:b/>
                <w:bCs/>
                <w:color w:val="000000"/>
                <w:sz w:val="18"/>
                <w:szCs w:val="18"/>
                <w:highlight w:val="none"/>
              </w:rPr>
            </w:pPr>
            <w:r>
              <w:rPr>
                <w:rFonts w:hint="eastAsia" w:asciiTheme="minorEastAsia" w:hAnsiTheme="minorEastAsia" w:eastAsiaTheme="minorEastAsia" w:cstheme="minorEastAsia"/>
                <w:sz w:val="18"/>
                <w:szCs w:val="18"/>
              </w:rPr>
              <w:t>2</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26B4ACB">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eastAsiaTheme="minorEastAsia" w:cstheme="minorEastAsia"/>
                <w:sz w:val="18"/>
                <w:szCs w:val="18"/>
              </w:rPr>
              <w:t>物料采购与制作</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3AB5545">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D1FD8B2">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sz w:val="18"/>
                <w:szCs w:val="18"/>
              </w:rPr>
              <w:t>批</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39F4720">
            <w:pPr>
              <w:jc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770C2D5">
            <w:pPr>
              <w:jc w:val="center"/>
              <w:rPr>
                <w:rFonts w:hint="eastAsia" w:asciiTheme="minorEastAsia" w:hAnsiTheme="minorEastAsia" w:eastAsiaTheme="minorEastAsia" w:cstheme="minorEastAsia"/>
                <w:color w:val="000000"/>
                <w:sz w:val="18"/>
                <w:szCs w:val="18"/>
                <w:highlight w:val="none"/>
              </w:rPr>
            </w:pPr>
          </w:p>
        </w:tc>
        <w:tc>
          <w:tcPr>
            <w:tcW w:w="5200" w:type="dxa"/>
            <w:tcBorders>
              <w:top w:val="single" w:color="auto" w:sz="4" w:space="0"/>
              <w:left w:val="single" w:color="auto" w:sz="4" w:space="0"/>
              <w:bottom w:val="single" w:color="auto" w:sz="4" w:space="0"/>
              <w:right w:val="single" w:color="auto" w:sz="4" w:space="0"/>
            </w:tcBorders>
            <w:noWrap w:val="0"/>
            <w:vAlign w:val="center"/>
          </w:tcPr>
          <w:p w14:paraId="3485F46B">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sz w:val="18"/>
                <w:szCs w:val="18"/>
              </w:rPr>
              <w:t>含竞赛类、传统文化体验类、打卡集章类项目道具，小奖品、标识牌、背景板等</w:t>
            </w:r>
          </w:p>
        </w:tc>
      </w:tr>
      <w:tr w14:paraId="4954DBC6">
        <w:tblPrEx>
          <w:tblCellMar>
            <w:top w:w="0" w:type="dxa"/>
            <w:left w:w="108" w:type="dxa"/>
            <w:bottom w:w="0" w:type="dxa"/>
            <w:right w:w="108" w:type="dxa"/>
          </w:tblCellMar>
        </w:tblPrEx>
        <w:trPr>
          <w:trHeight w:val="567" w:hRule="exact"/>
        </w:trPr>
        <w:tc>
          <w:tcPr>
            <w:tcW w:w="685" w:type="dxa"/>
            <w:vMerge w:val="restart"/>
            <w:tcBorders>
              <w:top w:val="single" w:color="auto" w:sz="4" w:space="0"/>
              <w:left w:val="single" w:color="auto" w:sz="4" w:space="0"/>
              <w:right w:val="single" w:color="auto" w:sz="4" w:space="0"/>
            </w:tcBorders>
            <w:noWrap w:val="0"/>
            <w:vAlign w:val="center"/>
          </w:tcPr>
          <w:p w14:paraId="6458F164">
            <w:pPr>
              <w:spacing w:before="120" w:after="120" w:line="288" w:lineRule="auto"/>
              <w:ind w:left="0" w:left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3237" w:type="dxa"/>
            <w:vMerge w:val="restart"/>
            <w:tcBorders>
              <w:top w:val="single" w:color="auto" w:sz="4" w:space="0"/>
              <w:left w:val="single" w:color="auto" w:sz="4" w:space="0"/>
              <w:right w:val="single" w:color="auto" w:sz="4" w:space="0"/>
            </w:tcBorders>
            <w:noWrap w:val="0"/>
            <w:vAlign w:val="center"/>
          </w:tcPr>
          <w:p w14:paraId="7EE8D2D9">
            <w:pPr>
              <w:spacing w:before="120" w:after="120" w:line="288" w:lineRule="auto"/>
              <w:ind w:left="0" w:left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活动奖品</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8A92CD">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36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5AD5C04">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人</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EBDECCF">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97E7E71">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highlight w:val="none"/>
              </w:rPr>
            </w:pPr>
          </w:p>
        </w:tc>
        <w:tc>
          <w:tcPr>
            <w:tcW w:w="5200" w:type="dxa"/>
            <w:vMerge w:val="restart"/>
            <w:tcBorders>
              <w:top w:val="single" w:color="auto" w:sz="4" w:space="0"/>
              <w:left w:val="single" w:color="auto" w:sz="4" w:space="0"/>
              <w:right w:val="single" w:color="auto" w:sz="4" w:space="0"/>
            </w:tcBorders>
            <w:noWrap w:val="0"/>
            <w:vAlign w:val="center"/>
          </w:tcPr>
          <w:p w14:paraId="74FF03E4">
            <w:pPr>
              <w:spacing w:before="120" w:after="120" w:line="288" w:lineRule="auto"/>
              <w:ind w:left="0" w:leftChars="0"/>
              <w:jc w:val="center"/>
              <w:rPr>
                <w:rFonts w:hint="default" w:eastAsia="宋体" w:asciiTheme="minorEastAsia" w:hAnsi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一、二、三等奖个人奖品采购标准，</w:t>
            </w:r>
            <w:r>
              <w:rPr>
                <w:rFonts w:hint="eastAsia" w:asciiTheme="minorEastAsia" w:hAnsiTheme="minorEastAsia" w:eastAsiaTheme="minorEastAsia" w:cstheme="minorEastAsia"/>
                <w:sz w:val="18"/>
                <w:szCs w:val="18"/>
              </w:rPr>
              <w:t>按照比选申请人须知前附表中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比选申请报价的其他要求</w:t>
            </w:r>
            <w:r>
              <w:rPr>
                <w:rFonts w:hint="eastAsia" w:asciiTheme="minorEastAsia" w:hAnsiTheme="minorEastAsia" w:eastAsiaTheme="minorEastAsia" w:cstheme="minorEastAsia"/>
                <w:sz w:val="18"/>
                <w:szCs w:val="18"/>
                <w:lang w:val="en-US" w:eastAsia="zh-CN"/>
              </w:rPr>
              <w:t>第（2）项</w:t>
            </w:r>
            <w:r>
              <w:rPr>
                <w:rFonts w:hint="eastAsia" w:asciiTheme="minorEastAsia" w:hAnsiTheme="minorEastAsia" w:eastAsiaTheme="minorEastAsia" w:cstheme="minorEastAsia"/>
                <w:sz w:val="18"/>
                <w:szCs w:val="18"/>
              </w:rPr>
              <w:t>申请报价</w:t>
            </w:r>
          </w:p>
        </w:tc>
      </w:tr>
      <w:tr w14:paraId="50DD4ED1">
        <w:tblPrEx>
          <w:tblCellMar>
            <w:top w:w="0" w:type="dxa"/>
            <w:left w:w="108" w:type="dxa"/>
            <w:bottom w:w="0" w:type="dxa"/>
            <w:right w:w="108" w:type="dxa"/>
          </w:tblCellMar>
        </w:tblPrEx>
        <w:trPr>
          <w:trHeight w:val="567" w:hRule="exact"/>
        </w:trPr>
        <w:tc>
          <w:tcPr>
            <w:tcW w:w="685" w:type="dxa"/>
            <w:vMerge w:val="continue"/>
            <w:tcBorders>
              <w:left w:val="single" w:color="auto" w:sz="4" w:space="0"/>
              <w:right w:val="single" w:color="auto" w:sz="4" w:space="0"/>
            </w:tcBorders>
            <w:noWrap w:val="0"/>
            <w:vAlign w:val="center"/>
          </w:tcPr>
          <w:p w14:paraId="580A7EB6">
            <w:pPr>
              <w:spacing w:before="120" w:after="120" w:line="288" w:lineRule="auto"/>
              <w:ind w:left="0" w:leftChars="0"/>
              <w:jc w:val="center"/>
              <w:rPr>
                <w:rFonts w:hint="eastAsia" w:asciiTheme="minorEastAsia" w:hAnsiTheme="minorEastAsia" w:eastAsiaTheme="minorEastAsia" w:cstheme="minorEastAsia"/>
                <w:sz w:val="18"/>
                <w:szCs w:val="18"/>
              </w:rPr>
            </w:pPr>
          </w:p>
        </w:tc>
        <w:tc>
          <w:tcPr>
            <w:tcW w:w="3237" w:type="dxa"/>
            <w:vMerge w:val="continue"/>
            <w:tcBorders>
              <w:left w:val="single" w:color="auto" w:sz="4" w:space="0"/>
              <w:right w:val="single" w:color="auto" w:sz="4" w:space="0"/>
            </w:tcBorders>
            <w:noWrap w:val="0"/>
            <w:vAlign w:val="center"/>
          </w:tcPr>
          <w:p w14:paraId="6DB1B54B">
            <w:pPr>
              <w:spacing w:before="120" w:after="120" w:line="288" w:lineRule="auto"/>
              <w:ind w:left="0" w:leftChars="0"/>
              <w:jc w:val="center"/>
              <w:rPr>
                <w:rFonts w:hint="eastAsia" w:asciiTheme="minorEastAsia" w:hAnsiTheme="minorEastAsia" w:eastAsiaTheme="minorEastAsia" w:cstheme="minorEastAsia"/>
                <w:sz w:val="18"/>
                <w:szCs w:val="1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EB4E0A1">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36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A1E29DD">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人</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D833037">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7E469DD">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highlight w:val="none"/>
              </w:rPr>
            </w:pPr>
          </w:p>
        </w:tc>
        <w:tc>
          <w:tcPr>
            <w:tcW w:w="5200" w:type="dxa"/>
            <w:vMerge w:val="continue"/>
            <w:tcBorders>
              <w:left w:val="single" w:color="auto" w:sz="4" w:space="0"/>
              <w:right w:val="single" w:color="auto" w:sz="4" w:space="0"/>
            </w:tcBorders>
            <w:noWrap w:val="0"/>
            <w:vAlign w:val="center"/>
          </w:tcPr>
          <w:p w14:paraId="2AF41482">
            <w:pPr>
              <w:spacing w:before="120" w:after="120" w:line="288" w:lineRule="auto"/>
              <w:ind w:left="0" w:leftChars="0"/>
              <w:jc w:val="center"/>
              <w:rPr>
                <w:rFonts w:hint="eastAsia" w:asciiTheme="minorEastAsia" w:hAnsiTheme="minorEastAsia" w:eastAsiaTheme="minorEastAsia" w:cstheme="minorEastAsia"/>
                <w:sz w:val="18"/>
                <w:szCs w:val="18"/>
              </w:rPr>
            </w:pPr>
          </w:p>
        </w:tc>
      </w:tr>
      <w:tr w14:paraId="2C6DA2F9">
        <w:tblPrEx>
          <w:tblCellMar>
            <w:top w:w="0" w:type="dxa"/>
            <w:left w:w="108" w:type="dxa"/>
            <w:bottom w:w="0" w:type="dxa"/>
            <w:right w:w="108" w:type="dxa"/>
          </w:tblCellMar>
        </w:tblPrEx>
        <w:trPr>
          <w:trHeight w:val="567" w:hRule="exact"/>
        </w:trPr>
        <w:tc>
          <w:tcPr>
            <w:tcW w:w="685" w:type="dxa"/>
            <w:vMerge w:val="continue"/>
            <w:tcBorders>
              <w:left w:val="single" w:color="auto" w:sz="4" w:space="0"/>
              <w:bottom w:val="single" w:color="auto" w:sz="4" w:space="0"/>
              <w:right w:val="single" w:color="auto" w:sz="4" w:space="0"/>
            </w:tcBorders>
            <w:noWrap w:val="0"/>
            <w:vAlign w:val="center"/>
          </w:tcPr>
          <w:p w14:paraId="21D26B51">
            <w:pPr>
              <w:spacing w:before="120" w:after="120" w:line="288" w:lineRule="auto"/>
              <w:ind w:left="0" w:leftChars="0"/>
              <w:jc w:val="center"/>
              <w:rPr>
                <w:rFonts w:hint="eastAsia" w:asciiTheme="minorEastAsia" w:hAnsiTheme="minorEastAsia" w:eastAsiaTheme="minorEastAsia" w:cstheme="minorEastAsia"/>
                <w:sz w:val="18"/>
                <w:szCs w:val="18"/>
                <w:lang w:val="en-US" w:eastAsia="zh-CN"/>
              </w:rPr>
            </w:pPr>
          </w:p>
        </w:tc>
        <w:tc>
          <w:tcPr>
            <w:tcW w:w="3237" w:type="dxa"/>
            <w:vMerge w:val="continue"/>
            <w:tcBorders>
              <w:left w:val="single" w:color="auto" w:sz="4" w:space="0"/>
              <w:bottom w:val="single" w:color="auto" w:sz="4" w:space="0"/>
              <w:right w:val="single" w:color="auto" w:sz="4" w:space="0"/>
            </w:tcBorders>
            <w:noWrap w:val="0"/>
            <w:vAlign w:val="center"/>
          </w:tcPr>
          <w:p w14:paraId="7FDAA7C7">
            <w:pPr>
              <w:spacing w:before="120" w:after="120" w:line="288" w:lineRule="auto"/>
              <w:ind w:left="0" w:leftChars="0"/>
              <w:jc w:val="center"/>
              <w:rPr>
                <w:rFonts w:hint="eastAsia" w:asciiTheme="minorEastAsia" w:hAnsiTheme="minorEastAsia" w:eastAsiaTheme="minorEastAsia" w:cstheme="minorEastAsia"/>
                <w:sz w:val="18"/>
                <w:szCs w:val="1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4665CF">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A886E6B">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人</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CC6DEC2">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0F9A11E">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highlight w:val="none"/>
              </w:rPr>
            </w:pPr>
          </w:p>
        </w:tc>
        <w:tc>
          <w:tcPr>
            <w:tcW w:w="5200" w:type="dxa"/>
            <w:vMerge w:val="continue"/>
            <w:tcBorders>
              <w:left w:val="single" w:color="auto" w:sz="4" w:space="0"/>
              <w:bottom w:val="single" w:color="auto" w:sz="4" w:space="0"/>
              <w:right w:val="single" w:color="auto" w:sz="4" w:space="0"/>
            </w:tcBorders>
            <w:noWrap w:val="0"/>
            <w:vAlign w:val="center"/>
          </w:tcPr>
          <w:p w14:paraId="4D6D1A2B">
            <w:pPr>
              <w:spacing w:before="120" w:after="120" w:line="288" w:lineRule="auto"/>
              <w:ind w:left="0" w:leftChars="0"/>
              <w:jc w:val="center"/>
              <w:rPr>
                <w:rFonts w:hint="default" w:eastAsia="宋体" w:asciiTheme="minorEastAsia" w:hAnsiTheme="minorEastAsia" w:cstheme="minorEastAsia"/>
                <w:sz w:val="18"/>
                <w:szCs w:val="18"/>
                <w:lang w:val="en-US" w:eastAsia="zh-CN"/>
              </w:rPr>
            </w:pPr>
          </w:p>
        </w:tc>
      </w:tr>
      <w:tr w14:paraId="38277C7E">
        <w:tblPrEx>
          <w:tblCellMar>
            <w:top w:w="0" w:type="dxa"/>
            <w:left w:w="108" w:type="dxa"/>
            <w:bottom w:w="0" w:type="dxa"/>
            <w:right w:w="108" w:type="dxa"/>
          </w:tblCellMar>
        </w:tblPrEx>
        <w:trPr>
          <w:trHeight w:val="567"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5FD5D192">
            <w:pPr>
              <w:spacing w:before="120" w:after="120" w:line="288" w:lineRule="auto"/>
              <w:ind w:left="0" w:leftChars="0"/>
              <w:jc w:val="center"/>
              <w:rPr>
                <w:rFonts w:hint="eastAsia" w:asciiTheme="minorEastAsia" w:hAnsiTheme="minorEastAsia" w:eastAsiaTheme="minorEastAsia" w:cstheme="minorEastAsia"/>
                <w:b/>
                <w:bCs/>
                <w:color w:val="000000"/>
                <w:sz w:val="18"/>
                <w:szCs w:val="18"/>
                <w:highlight w:val="none"/>
                <w:lang w:eastAsia="zh-CN"/>
              </w:rPr>
            </w:pPr>
            <w:r>
              <w:rPr>
                <w:rFonts w:hint="eastAsia" w:asciiTheme="minorEastAsia" w:hAnsiTheme="minorEastAsia" w:eastAsiaTheme="minorEastAsia" w:cstheme="minorEastAsia"/>
                <w:sz w:val="18"/>
                <w:szCs w:val="18"/>
                <w:lang w:val="en-US" w:eastAsia="zh-CN"/>
              </w:rPr>
              <w:t>4</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EC458D8">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eastAsiaTheme="minorEastAsia" w:cstheme="minorEastAsia"/>
                <w:sz w:val="18"/>
                <w:szCs w:val="18"/>
              </w:rPr>
              <w:t>现场执行服务</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BE8D7D5">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1F52D31">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sz w:val="18"/>
                <w:szCs w:val="18"/>
                <w:lang w:val="en-US" w:eastAsia="zh-CN"/>
              </w:rPr>
              <w:t>项</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B59ACA7">
            <w:pPr>
              <w:jc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C8D3020">
            <w:pPr>
              <w:jc w:val="center"/>
              <w:rPr>
                <w:rFonts w:hint="eastAsia" w:asciiTheme="minorEastAsia" w:hAnsiTheme="minorEastAsia" w:eastAsiaTheme="minorEastAsia" w:cstheme="minorEastAsia"/>
                <w:color w:val="000000"/>
                <w:sz w:val="18"/>
                <w:szCs w:val="18"/>
                <w:highlight w:val="none"/>
              </w:rPr>
            </w:pPr>
          </w:p>
        </w:tc>
        <w:tc>
          <w:tcPr>
            <w:tcW w:w="5200" w:type="dxa"/>
            <w:tcBorders>
              <w:top w:val="single" w:color="auto" w:sz="4" w:space="0"/>
              <w:left w:val="single" w:color="auto" w:sz="4" w:space="0"/>
              <w:bottom w:val="single" w:color="auto" w:sz="4" w:space="0"/>
              <w:right w:val="single" w:color="auto" w:sz="4" w:space="0"/>
            </w:tcBorders>
            <w:noWrap w:val="0"/>
            <w:vAlign w:val="center"/>
          </w:tcPr>
          <w:p w14:paraId="2E31D5BE">
            <w:pPr>
              <w:spacing w:before="120" w:after="120" w:line="288" w:lineRule="auto"/>
              <w:ind w:left="0" w:left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含签到分组、教练与裁判、活动助理、打卡管理、颁奖协助等；</w:t>
            </w:r>
          </w:p>
          <w:p w14:paraId="66831EFD">
            <w:pPr>
              <w:spacing w:before="120" w:after="120" w:line="288" w:lineRule="auto"/>
              <w:ind w:left="0" w:leftChars="0"/>
              <w:jc w:val="center"/>
              <w:rPr>
                <w:rFonts w:hint="default"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裁判员、评委、教练每半天不超过500元；其他工作人员每半天不超过100元</w:t>
            </w:r>
          </w:p>
        </w:tc>
      </w:tr>
      <w:tr w14:paraId="6487C738">
        <w:tblPrEx>
          <w:tblCellMar>
            <w:top w:w="0" w:type="dxa"/>
            <w:left w:w="108" w:type="dxa"/>
            <w:bottom w:w="0" w:type="dxa"/>
            <w:right w:w="108" w:type="dxa"/>
          </w:tblCellMar>
        </w:tblPrEx>
        <w:trPr>
          <w:trHeight w:val="567"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555D6B65">
            <w:pPr>
              <w:spacing w:before="120" w:after="120" w:line="288" w:lineRule="auto"/>
              <w:ind w:left="0" w:leftChars="0"/>
              <w:jc w:val="center"/>
              <w:rPr>
                <w:rFonts w:hint="eastAsia" w:asciiTheme="minorEastAsia" w:hAnsiTheme="minorEastAsia" w:eastAsiaTheme="minorEastAsia" w:cstheme="minorEastAsia"/>
                <w:b/>
                <w:bCs/>
                <w:color w:val="000000"/>
                <w:sz w:val="18"/>
                <w:szCs w:val="18"/>
                <w:highlight w:val="none"/>
                <w:lang w:eastAsia="zh-CN"/>
              </w:rPr>
            </w:pPr>
            <w:r>
              <w:rPr>
                <w:rFonts w:hint="eastAsia" w:asciiTheme="minorEastAsia" w:hAnsiTheme="minorEastAsia" w:eastAsiaTheme="minorEastAsia" w:cstheme="minorEastAsia"/>
                <w:sz w:val="18"/>
                <w:szCs w:val="18"/>
                <w:lang w:val="en-US" w:eastAsia="zh-CN"/>
              </w:rPr>
              <w:t>5</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5A2A556">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eastAsiaTheme="minorEastAsia" w:cstheme="minorEastAsia"/>
                <w:sz w:val="18"/>
                <w:szCs w:val="18"/>
              </w:rPr>
              <w:t>安全保障服务</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D9847A1">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8B68376">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eastAsiaTheme="minorEastAsia" w:cstheme="minorEastAsia"/>
                <w:sz w:val="18"/>
                <w:szCs w:val="18"/>
                <w:lang w:val="en-US" w:eastAsia="zh-CN"/>
              </w:rPr>
              <w:t>项</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A14D750">
            <w:pPr>
              <w:jc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5229A20">
            <w:pPr>
              <w:jc w:val="center"/>
              <w:rPr>
                <w:rFonts w:hint="eastAsia" w:asciiTheme="minorEastAsia" w:hAnsiTheme="minorEastAsia" w:eastAsiaTheme="minorEastAsia" w:cstheme="minorEastAsia"/>
                <w:color w:val="000000"/>
                <w:sz w:val="18"/>
                <w:szCs w:val="18"/>
                <w:highlight w:val="none"/>
              </w:rPr>
            </w:pPr>
          </w:p>
        </w:tc>
        <w:tc>
          <w:tcPr>
            <w:tcW w:w="5200" w:type="dxa"/>
            <w:tcBorders>
              <w:top w:val="single" w:color="auto" w:sz="4" w:space="0"/>
              <w:left w:val="single" w:color="auto" w:sz="4" w:space="0"/>
              <w:bottom w:val="single" w:color="auto" w:sz="4" w:space="0"/>
              <w:right w:val="single" w:color="auto" w:sz="4" w:space="0"/>
            </w:tcBorders>
            <w:noWrap w:val="0"/>
            <w:vAlign w:val="center"/>
          </w:tcPr>
          <w:p w14:paraId="3216AC04">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sz w:val="18"/>
                <w:szCs w:val="18"/>
              </w:rPr>
              <w:t>含安全方案制定、防护设施、急救用品、现场保障人员费用</w:t>
            </w:r>
          </w:p>
        </w:tc>
      </w:tr>
      <w:tr w14:paraId="7047AB3F">
        <w:tblPrEx>
          <w:tblCellMar>
            <w:top w:w="0" w:type="dxa"/>
            <w:left w:w="108" w:type="dxa"/>
            <w:bottom w:w="0" w:type="dxa"/>
            <w:right w:w="108" w:type="dxa"/>
          </w:tblCellMar>
        </w:tblPrEx>
        <w:trPr>
          <w:trHeight w:val="567"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4369B467">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宋体" w:hAnsi="宋体" w:cs="宋体"/>
                <w:i w:val="0"/>
                <w:iCs w:val="0"/>
                <w:color w:val="000000"/>
                <w:kern w:val="0"/>
                <w:sz w:val="18"/>
                <w:szCs w:val="18"/>
                <w:u w:val="none"/>
                <w:lang w:val="en-US" w:eastAsia="zh-CN" w:bidi="ar"/>
              </w:rPr>
              <w:t>6</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2DF6371E">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宣传服务</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1D15920">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A41155D">
            <w:pPr>
              <w:keepNext w:val="0"/>
              <w:keepLines w:val="0"/>
              <w:widowControl/>
              <w:suppressLineNumbers w:val="0"/>
              <w:jc w:val="center"/>
              <w:textAlignment w:val="center"/>
              <w:rPr>
                <w:rFonts w:hint="default" w:asciiTheme="minorEastAsia" w:hAnsiTheme="minorEastAsia" w:eastAsiaTheme="minorEastAsia" w:cstheme="minorEastAsia"/>
                <w:sz w:val="18"/>
                <w:szCs w:val="18"/>
                <w:lang w:val="en-US"/>
              </w:rPr>
            </w:pPr>
            <w:r>
              <w:rPr>
                <w:rFonts w:hint="eastAsia" w:ascii="宋体" w:hAnsi="宋体" w:eastAsia="宋体" w:cs="宋体"/>
                <w:i w:val="0"/>
                <w:iCs w:val="0"/>
                <w:color w:val="000000"/>
                <w:kern w:val="0"/>
                <w:sz w:val="18"/>
                <w:szCs w:val="18"/>
                <w:u w:val="none"/>
                <w:lang w:val="en-US" w:eastAsia="zh-CN" w:bidi="ar"/>
              </w:rPr>
              <w:t>项</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FCE56D8">
            <w:pPr>
              <w:jc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6763B29">
            <w:pPr>
              <w:jc w:val="center"/>
              <w:rPr>
                <w:rFonts w:hint="eastAsia" w:asciiTheme="minorEastAsia" w:hAnsiTheme="minorEastAsia" w:eastAsiaTheme="minorEastAsia" w:cstheme="minorEastAsia"/>
                <w:color w:val="000000"/>
                <w:sz w:val="18"/>
                <w:szCs w:val="18"/>
                <w:highlight w:val="none"/>
              </w:rPr>
            </w:pPr>
          </w:p>
        </w:tc>
        <w:tc>
          <w:tcPr>
            <w:tcW w:w="5200" w:type="dxa"/>
            <w:tcBorders>
              <w:top w:val="single" w:color="auto" w:sz="4" w:space="0"/>
              <w:left w:val="single" w:color="auto" w:sz="4" w:space="0"/>
              <w:bottom w:val="single" w:color="auto" w:sz="4" w:space="0"/>
              <w:right w:val="single" w:color="auto" w:sz="4" w:space="0"/>
            </w:tcBorders>
            <w:noWrap w:val="0"/>
            <w:vAlign w:val="center"/>
          </w:tcPr>
          <w:p w14:paraId="0348CBA4">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摄影：含照片直播平台搭建；摄像：30s视频剪辑</w:t>
            </w:r>
          </w:p>
        </w:tc>
      </w:tr>
      <w:tr w14:paraId="19ADFDBF">
        <w:tblPrEx>
          <w:tblCellMar>
            <w:top w:w="0" w:type="dxa"/>
            <w:left w:w="108" w:type="dxa"/>
            <w:bottom w:w="0" w:type="dxa"/>
            <w:right w:w="108" w:type="dxa"/>
          </w:tblCellMar>
        </w:tblPrEx>
        <w:trPr>
          <w:trHeight w:val="850"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6D44E71F">
            <w:pPr>
              <w:spacing w:before="120" w:after="120" w:line="288" w:lineRule="auto"/>
              <w:ind w:left="0" w:leftChars="0"/>
              <w:jc w:val="center"/>
              <w:rPr>
                <w:rFonts w:hint="eastAsia" w:asciiTheme="minorEastAsia" w:hAnsiTheme="minorEastAsia" w:eastAsiaTheme="minorEastAsia" w:cstheme="minorEastAsia"/>
                <w:b/>
                <w:bCs/>
                <w:color w:val="000000"/>
                <w:kern w:val="0"/>
                <w:sz w:val="18"/>
                <w:szCs w:val="18"/>
                <w:highlight w:val="none"/>
                <w:lang w:val="en-US" w:eastAsia="zh-CN" w:bidi="ar"/>
              </w:rPr>
            </w:pPr>
            <w:r>
              <w:rPr>
                <w:rFonts w:hint="eastAsia" w:asciiTheme="minorEastAsia" w:hAnsiTheme="minorEastAsia" w:eastAsiaTheme="minorEastAsia" w:cstheme="minorEastAsia"/>
                <w:sz w:val="18"/>
                <w:szCs w:val="18"/>
                <w:lang w:val="en-US" w:eastAsia="zh-CN"/>
              </w:rPr>
              <w:t>7</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083AD888">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后勤支持服务</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49182F6">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sz w:val="18"/>
                <w:szCs w:val="18"/>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293923A">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eastAsiaTheme="minorEastAsia" w:cstheme="minorEastAsia"/>
                <w:sz w:val="18"/>
                <w:szCs w:val="18"/>
                <w:lang w:val="en-US" w:eastAsia="zh-CN"/>
              </w:rPr>
              <w:t>项</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0720743">
            <w:pPr>
              <w:jc w:val="center"/>
              <w:rPr>
                <w:rFonts w:hint="eastAsia" w:asciiTheme="minorEastAsia" w:hAnsiTheme="minorEastAsia" w:eastAsiaTheme="minorEastAsia" w:cstheme="minorEastAsia"/>
                <w:color w:val="000000"/>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36B370A">
            <w:pPr>
              <w:jc w:val="center"/>
              <w:rPr>
                <w:rFonts w:hint="eastAsia" w:asciiTheme="minorEastAsia" w:hAnsiTheme="minorEastAsia" w:eastAsiaTheme="minorEastAsia" w:cstheme="minorEastAsia"/>
                <w:color w:val="000000"/>
                <w:sz w:val="18"/>
                <w:szCs w:val="18"/>
                <w:highlight w:val="none"/>
              </w:rPr>
            </w:pPr>
          </w:p>
        </w:tc>
        <w:tc>
          <w:tcPr>
            <w:tcW w:w="5200" w:type="dxa"/>
            <w:tcBorders>
              <w:top w:val="single" w:color="auto" w:sz="4" w:space="0"/>
              <w:left w:val="single" w:color="auto" w:sz="4" w:space="0"/>
              <w:bottom w:val="single" w:color="auto" w:sz="4" w:space="0"/>
              <w:right w:val="single" w:color="auto" w:sz="4" w:space="0"/>
            </w:tcBorders>
            <w:noWrap w:val="0"/>
            <w:vAlign w:val="center"/>
          </w:tcPr>
          <w:p w14:paraId="0ADC8272">
            <w:pPr>
              <w:spacing w:before="120" w:after="120" w:line="288" w:lineRule="auto"/>
              <w:ind w:left="0" w:leftChars="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sz w:val="18"/>
                <w:szCs w:val="18"/>
              </w:rPr>
              <w:t>含场地布置与还原、饮用水</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补给区</w:t>
            </w:r>
            <w:r>
              <w:rPr>
                <w:rFonts w:hint="eastAsia" w:asciiTheme="minorEastAsia" w:hAnsiTheme="minorEastAsia" w:eastAsiaTheme="minorEastAsia" w:cstheme="minorEastAsia"/>
                <w:sz w:val="18"/>
                <w:szCs w:val="18"/>
              </w:rPr>
              <w:t>搭建等</w:t>
            </w:r>
          </w:p>
        </w:tc>
      </w:tr>
      <w:tr w14:paraId="1FA35FA5">
        <w:tblPrEx>
          <w:tblCellMar>
            <w:top w:w="0" w:type="dxa"/>
            <w:left w:w="108" w:type="dxa"/>
            <w:bottom w:w="0" w:type="dxa"/>
            <w:right w:w="108" w:type="dxa"/>
          </w:tblCellMar>
        </w:tblPrEx>
        <w:trPr>
          <w:trHeight w:val="505" w:hRule="atLeast"/>
        </w:trPr>
        <w:tc>
          <w:tcPr>
            <w:tcW w:w="706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CC09464">
            <w:pPr>
              <w:jc w:val="center"/>
              <w:rPr>
                <w:rFonts w:hint="eastAsia" w:ascii="Times New Roman" w:hAnsi="Times New Roman" w:eastAsia="等线" w:cs="Times New Roman"/>
                <w:kern w:val="2"/>
                <w:sz w:val="18"/>
                <w:szCs w:val="18"/>
                <w:lang w:val="en-US" w:eastAsia="zh-CN" w:bidi="ar-SA"/>
              </w:rPr>
            </w:pPr>
            <w:r>
              <w:rPr>
                <w:rFonts w:hint="eastAsia" w:asciiTheme="minorEastAsia" w:hAnsiTheme="minorEastAsia" w:eastAsiaTheme="minorEastAsia" w:cstheme="minorEastAsia"/>
                <w:b/>
                <w:bCs/>
                <w:sz w:val="21"/>
                <w:szCs w:val="21"/>
              </w:rPr>
              <w:t>合计</w:t>
            </w:r>
            <w:r>
              <w:rPr>
                <w:rFonts w:hint="eastAsia" w:asciiTheme="minorEastAsia" w:hAnsiTheme="minorEastAsia" w:eastAsiaTheme="minorEastAsia" w:cstheme="minorEastAsia"/>
                <w:b/>
                <w:bCs/>
                <w:sz w:val="21"/>
                <w:szCs w:val="21"/>
                <w:lang w:val="en-US" w:eastAsia="zh-CN"/>
              </w:rPr>
              <w:t>总报价</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元</w:t>
            </w:r>
            <w:r>
              <w:rPr>
                <w:rFonts w:hint="eastAsia" w:asciiTheme="minorEastAsia" w:hAnsiTheme="minorEastAsia" w:eastAsiaTheme="minorEastAsia" w:cstheme="minorEastAsia"/>
                <w:b/>
                <w:bCs/>
                <w:sz w:val="21"/>
                <w:szCs w:val="21"/>
                <w:lang w:eastAsia="zh-CN"/>
              </w:rPr>
              <w:t>）</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6D44ED">
            <w:pPr>
              <w:rPr>
                <w:rFonts w:hint="eastAsia" w:ascii="Times New Roman" w:hAnsi="Times New Roman" w:eastAsia="宋体" w:cs="Times New Roman"/>
                <w:kern w:val="2"/>
                <w:sz w:val="18"/>
                <w:szCs w:val="18"/>
                <w:lang w:val="en-US" w:eastAsia="zh-CN" w:bidi="ar-SA"/>
              </w:rPr>
            </w:pPr>
          </w:p>
        </w:tc>
        <w:tc>
          <w:tcPr>
            <w:tcW w:w="52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F28EFD">
            <w:pPr>
              <w:rPr>
                <w:rFonts w:ascii="Times New Roman" w:hAnsi="Times New Roman" w:eastAsia="宋体" w:cs="Times New Roman"/>
                <w:kern w:val="2"/>
                <w:sz w:val="18"/>
                <w:szCs w:val="18"/>
                <w:lang w:val="en-US" w:eastAsia="zh-CN" w:bidi="ar-SA"/>
              </w:rPr>
            </w:pPr>
          </w:p>
        </w:tc>
      </w:tr>
    </w:tbl>
    <w:p w14:paraId="4F502CA4">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highlight w:val="none"/>
        </w:rPr>
        <w:sectPr>
          <w:pgSz w:w="16838" w:h="11906" w:orient="landscape"/>
          <w:pgMar w:top="1134" w:right="1400" w:bottom="991" w:left="1508" w:header="624" w:footer="618" w:gutter="0"/>
          <w:pgNumType w:fmt="decimal"/>
          <w:cols w:space="720" w:num="1"/>
          <w:titlePg/>
          <w:docGrid w:type="linesAndChars" w:linePitch="312" w:charSpace="0"/>
        </w:sectPr>
      </w:pPr>
      <w:r>
        <w:rPr>
          <w:rFonts w:hint="eastAsia" w:ascii="宋体" w:hAnsi="宋体" w:eastAsia="宋体" w:cs="宋体"/>
          <w:sz w:val="21"/>
          <w:szCs w:val="21"/>
          <w:highlight w:val="none"/>
        </w:rPr>
        <w:t>备注：比选申请人报价为完成全部比选内容的全部费用，包括但不限于策划费、物料采购制作费、运输安装费、人员劳务费、安全保障费、后勤服务费、税金、利润等费用，比选申请人在严格按照服务内容据实编制预算的同时，还应考虑可能涉及的人员保险、差旅、交通、材料装订等为完成本项目所必须的一切费用，比选人不再额外支付其他任何费用。</w:t>
      </w:r>
    </w:p>
    <w:p w14:paraId="1298136B">
      <w:pPr>
        <w:pageBreakBefore w:val="0"/>
        <w:kinsoku/>
        <w:overflowPunct/>
        <w:bidi w:val="0"/>
        <w:spacing w:line="560" w:lineRule="exact"/>
        <w:jc w:val="center"/>
        <w:outlineLvl w:val="9"/>
        <w:rPr>
          <w:rFonts w:ascii="宋体" w:hAnsi="宋体" w:cs="宋体"/>
          <w:b/>
          <w:bCs/>
          <w:kern w:val="28"/>
          <w:sz w:val="32"/>
          <w:szCs w:val="32"/>
          <w:highlight w:val="none"/>
        </w:rPr>
      </w:pPr>
      <w:bookmarkStart w:id="13" w:name="_Toc15616"/>
      <w:r>
        <w:rPr>
          <w:rFonts w:hint="eastAsia" w:ascii="宋体" w:hAnsi="宋体" w:cs="宋体"/>
          <w:b/>
          <w:bCs/>
          <w:kern w:val="28"/>
          <w:sz w:val="32"/>
          <w:szCs w:val="32"/>
          <w:highlight w:val="none"/>
        </w:rPr>
        <w:t>二、法定代表人身份证明或授权委托书</w:t>
      </w:r>
      <w:bookmarkEnd w:id="12"/>
      <w:bookmarkEnd w:id="13"/>
    </w:p>
    <w:p w14:paraId="5FA242AF">
      <w:pPr>
        <w:pageBreakBefore w:val="0"/>
        <w:kinsoku/>
        <w:overflowPunct/>
        <w:bidi w:val="0"/>
        <w:spacing w:line="560" w:lineRule="exact"/>
        <w:jc w:val="center"/>
        <w:rPr>
          <w:rFonts w:ascii="宋体" w:hAnsi="宋体" w:cs="宋体"/>
          <w:b/>
          <w:bCs/>
          <w:sz w:val="32"/>
          <w:szCs w:val="32"/>
          <w:highlight w:val="none"/>
        </w:rPr>
      </w:pPr>
    </w:p>
    <w:p w14:paraId="7DDA48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cs="宋体"/>
          <w:b/>
          <w:sz w:val="32"/>
          <w:szCs w:val="32"/>
          <w:highlight w:val="none"/>
        </w:rPr>
      </w:pPr>
      <w:r>
        <w:rPr>
          <w:rFonts w:hint="eastAsia" w:ascii="宋体" w:hAnsi="宋体" w:cs="宋体"/>
          <w:b/>
          <w:sz w:val="32"/>
          <w:szCs w:val="32"/>
          <w:highlight w:val="none"/>
          <w:lang w:val="en-US" w:eastAsia="zh-CN"/>
        </w:rPr>
        <w:t>1.</w:t>
      </w:r>
      <w:r>
        <w:rPr>
          <w:rFonts w:hint="eastAsia" w:ascii="宋体" w:hAnsi="宋体" w:cs="宋体"/>
          <w:b/>
          <w:sz w:val="32"/>
          <w:szCs w:val="32"/>
          <w:highlight w:val="none"/>
        </w:rPr>
        <w:t>法定代表人身份证明</w:t>
      </w:r>
    </w:p>
    <w:p w14:paraId="12AFAF8B">
      <w:pPr>
        <w:pageBreakBefore w:val="0"/>
        <w:kinsoku/>
        <w:overflowPunct/>
        <w:bidi w:val="0"/>
        <w:spacing w:line="560" w:lineRule="exact"/>
        <w:rPr>
          <w:rFonts w:hint="eastAsia" w:ascii="宋体" w:hAnsi="宋体" w:cs="宋体"/>
          <w:szCs w:val="21"/>
          <w:highlight w:val="none"/>
        </w:rPr>
      </w:pPr>
    </w:p>
    <w:p w14:paraId="7C753590">
      <w:pPr>
        <w:pageBreakBefore w:val="0"/>
        <w:kinsoku/>
        <w:overflowPunct/>
        <w:bidi w:val="0"/>
        <w:spacing w:line="560" w:lineRule="exact"/>
        <w:ind w:firstLine="0" w:firstLineChars="0"/>
        <w:rPr>
          <w:rFonts w:hint="eastAsia" w:ascii="宋体" w:hAnsi="宋体" w:cs="宋体"/>
          <w:szCs w:val="21"/>
          <w:highlight w:val="none"/>
          <w:u w:val="single"/>
          <w:lang w:val="en-US" w:eastAsia="zh-CN"/>
        </w:rPr>
      </w:pPr>
      <w:r>
        <w:rPr>
          <w:rFonts w:hint="eastAsia" w:ascii="宋体" w:hAnsi="宋体" w:cs="宋体"/>
          <w:szCs w:val="21"/>
          <w:highlight w:val="none"/>
        </w:rPr>
        <w:t>比选申请人名称：</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p>
    <w:p w14:paraId="07CFC0F9">
      <w:pPr>
        <w:pageBreakBefore w:val="0"/>
        <w:kinsoku/>
        <w:overflowPunct/>
        <w:bidi w:val="0"/>
        <w:spacing w:line="560" w:lineRule="exact"/>
        <w:ind w:firstLine="0" w:firstLineChars="0"/>
        <w:rPr>
          <w:rFonts w:ascii="宋体" w:hAnsi="宋体"/>
          <w:highlight w:val="none"/>
        </w:rPr>
      </w:pPr>
      <w:r>
        <w:rPr>
          <w:rFonts w:hint="eastAsia" w:ascii="宋体" w:hAnsi="宋体"/>
          <w:highlight w:val="none"/>
        </w:rPr>
        <w:t>姓名：</w:t>
      </w:r>
      <w:r>
        <w:rPr>
          <w:rFonts w:hint="eastAsia" w:ascii="宋体" w:hAnsi="宋体"/>
          <w:highlight w:val="none"/>
          <w:u w:val="single"/>
        </w:rPr>
        <w:t xml:space="preserve">        （法定代表人亲笔签字）</w:t>
      </w:r>
      <w:r>
        <w:rPr>
          <w:rFonts w:hint="eastAsia" w:ascii="宋体" w:hAnsi="宋体"/>
          <w:highlight w:val="none"/>
        </w:rPr>
        <w:t>性别：</w:t>
      </w:r>
      <w:r>
        <w:rPr>
          <w:rFonts w:ascii="宋体" w:hAnsi="宋体"/>
          <w:highlight w:val="none"/>
          <w:u w:val="single"/>
        </w:rPr>
        <w:tab/>
      </w:r>
      <w:r>
        <w:rPr>
          <w:rFonts w:hint="eastAsia" w:ascii="宋体" w:hAnsi="宋体"/>
          <w:highlight w:val="none"/>
          <w:u w:val="single"/>
        </w:rPr>
        <w:t xml:space="preserve">  </w:t>
      </w:r>
      <w:r>
        <w:rPr>
          <w:rFonts w:hint="eastAsia" w:ascii="宋体" w:hAnsi="宋体"/>
          <w:highlight w:val="none"/>
        </w:rPr>
        <w:t xml:space="preserve"> 年龄：</w:t>
      </w:r>
      <w:r>
        <w:rPr>
          <w:rFonts w:ascii="宋体" w:hAnsi="宋体"/>
          <w:highlight w:val="none"/>
          <w:u w:val="single"/>
        </w:rPr>
        <w:tab/>
      </w:r>
      <w:r>
        <w:rPr>
          <w:rFonts w:hint="eastAsia" w:ascii="宋体" w:hAnsi="宋体"/>
          <w:highlight w:val="none"/>
          <w:u w:val="single"/>
        </w:rPr>
        <w:t xml:space="preserve"> </w:t>
      </w:r>
      <w:r>
        <w:rPr>
          <w:rFonts w:hint="eastAsia" w:ascii="宋体" w:hAnsi="宋体"/>
          <w:highlight w:val="none"/>
        </w:rPr>
        <w:t xml:space="preserve"> 职务：</w:t>
      </w:r>
      <w:r>
        <w:rPr>
          <w:rFonts w:ascii="宋体" w:hAnsi="宋体"/>
          <w:highlight w:val="none"/>
          <w:u w:val="single"/>
        </w:rPr>
        <w:tab/>
      </w:r>
      <w:r>
        <w:rPr>
          <w:rFonts w:hint="eastAsia" w:ascii="宋体" w:hAnsi="宋体"/>
          <w:highlight w:val="none"/>
        </w:rPr>
        <w:t xml:space="preserve"> 系</w:t>
      </w:r>
      <w:r>
        <w:rPr>
          <w:rFonts w:hint="eastAsia" w:ascii="宋体" w:hAnsi="宋体"/>
          <w:highlight w:val="none"/>
          <w:u w:val="single"/>
        </w:rPr>
        <w:t>（比选申请人名称）</w:t>
      </w:r>
      <w:r>
        <w:rPr>
          <w:rFonts w:hint="eastAsia" w:ascii="宋体" w:hAnsi="宋体"/>
          <w:highlight w:val="none"/>
        </w:rPr>
        <w:t>的法定代表人。</w:t>
      </w:r>
    </w:p>
    <w:p w14:paraId="58B6816D">
      <w:pPr>
        <w:pageBreakBefore w:val="0"/>
        <w:kinsoku/>
        <w:overflowPunct/>
        <w:bidi w:val="0"/>
        <w:spacing w:line="560" w:lineRule="exact"/>
        <w:ind w:left="630" w:leftChars="300" w:firstLine="420" w:firstLineChars="200"/>
        <w:rPr>
          <w:rFonts w:ascii="宋体" w:hAnsi="宋体"/>
          <w:highlight w:val="none"/>
        </w:rPr>
      </w:pPr>
      <w:r>
        <w:rPr>
          <w:rFonts w:hint="eastAsia" w:ascii="宋体" w:hAnsi="宋体"/>
          <w:highlight w:val="none"/>
        </w:rPr>
        <w:t>特此证明。</w:t>
      </w:r>
    </w:p>
    <w:p w14:paraId="387CA505">
      <w:pPr>
        <w:pageBreakBefore w:val="0"/>
        <w:kinsoku/>
        <w:overflowPunct/>
        <w:bidi w:val="0"/>
        <w:spacing w:line="560" w:lineRule="exact"/>
        <w:ind w:left="630" w:leftChars="300" w:firstLine="420" w:firstLineChars="200"/>
        <w:rPr>
          <w:rFonts w:ascii="宋体" w:hAnsi="宋体"/>
          <w:highlight w:val="none"/>
        </w:rPr>
      </w:pPr>
      <w:r>
        <w:rPr>
          <w:rFonts w:hint="eastAsia" w:ascii="宋体" w:hAnsi="宋体"/>
          <w:highlight w:val="none"/>
        </w:rPr>
        <w:t>附：法定代表人身份证影印件</w:t>
      </w:r>
      <w:r>
        <w:rPr>
          <w:rFonts w:hint="default" w:ascii="Times New Roman" w:hAnsi="Times New Roman" w:cs="Times New Roman"/>
          <w:b/>
          <w:color w:val="auto"/>
          <w:highlight w:val="none"/>
        </w:rPr>
        <w:t>（黑白或彩色）</w:t>
      </w:r>
      <w:r>
        <w:rPr>
          <w:rFonts w:hint="eastAsia" w:ascii="宋体" w:hAnsi="宋体"/>
          <w:highlight w:val="none"/>
        </w:rPr>
        <w:t>。</w:t>
      </w:r>
    </w:p>
    <w:p w14:paraId="12106E8A">
      <w:pPr>
        <w:pageBreakBefore w:val="0"/>
        <w:kinsoku/>
        <w:overflowPunct/>
        <w:bidi w:val="0"/>
        <w:spacing w:line="560" w:lineRule="exact"/>
        <w:ind w:firstLine="405"/>
        <w:rPr>
          <w:rFonts w:ascii="宋体" w:hAnsi="宋体" w:cs="宋体"/>
          <w:szCs w:val="21"/>
          <w:highlight w:val="none"/>
        </w:rPr>
      </w:pPr>
    </w:p>
    <w:p w14:paraId="4309FBD1">
      <w:pPr>
        <w:pageBreakBefore w:val="0"/>
        <w:kinsoku/>
        <w:overflowPunct/>
        <w:bidi w:val="0"/>
        <w:spacing w:line="560" w:lineRule="exact"/>
        <w:ind w:firstLine="405"/>
        <w:rPr>
          <w:rFonts w:ascii="宋体" w:hAnsi="宋体" w:cs="宋体"/>
          <w:szCs w:val="21"/>
          <w:highlight w:val="none"/>
        </w:rPr>
      </w:pPr>
    </w:p>
    <w:p w14:paraId="3C589C8F">
      <w:pPr>
        <w:pageBreakBefore w:val="0"/>
        <w:kinsoku/>
        <w:overflowPunct/>
        <w:bidi w:val="0"/>
        <w:spacing w:line="560" w:lineRule="exact"/>
        <w:jc w:val="right"/>
        <w:rPr>
          <w:rFonts w:ascii="宋体" w:hAnsi="宋体" w:cs="宋体"/>
          <w:szCs w:val="21"/>
          <w:highlight w:val="none"/>
        </w:rPr>
      </w:pPr>
      <w:r>
        <w:rPr>
          <w:rFonts w:hint="eastAsia" w:ascii="宋体" w:hAnsi="宋体" w:cs="宋体"/>
          <w:szCs w:val="21"/>
          <w:highlight w:val="none"/>
        </w:rPr>
        <w:t xml:space="preserve">                                 比选申请人：（盖单位章） </w:t>
      </w:r>
      <w:r>
        <w:rPr>
          <w:rFonts w:hint="eastAsia" w:ascii="宋体" w:hAnsi="宋体" w:cs="宋体"/>
          <w:szCs w:val="21"/>
          <w:highlight w:val="none"/>
        </w:rPr>
        <w:cr/>
      </w:r>
    </w:p>
    <w:p w14:paraId="42931895">
      <w:pPr>
        <w:pageBreakBefore w:val="0"/>
        <w:kinsoku/>
        <w:overflowPunct/>
        <w:bidi w:val="0"/>
        <w:spacing w:line="560" w:lineRule="exact"/>
        <w:ind w:firstLine="5670" w:firstLineChars="2700"/>
        <w:rPr>
          <w:rFonts w:ascii="宋体" w:hAnsi="宋体"/>
          <w:highlight w:val="none"/>
        </w:rPr>
      </w:pPr>
      <w:r>
        <w:rPr>
          <w:rFonts w:hint="eastAsia" w:ascii="宋体" w:hAnsi="宋体"/>
          <w:highlight w:val="none"/>
        </w:rPr>
        <w:t>日  期：     年   月   日</w:t>
      </w:r>
    </w:p>
    <w:p w14:paraId="4974B776">
      <w:pPr>
        <w:pageBreakBefore w:val="0"/>
        <w:kinsoku/>
        <w:overflowPunct/>
        <w:bidi w:val="0"/>
        <w:spacing w:line="560" w:lineRule="exact"/>
        <w:jc w:val="right"/>
        <w:rPr>
          <w:rFonts w:ascii="宋体" w:hAnsi="宋体" w:cs="宋体"/>
          <w:szCs w:val="21"/>
          <w:highlight w:val="none"/>
        </w:rPr>
      </w:pPr>
      <w:r>
        <w:rPr>
          <w:rFonts w:hint="eastAsia" w:ascii="宋体" w:hAnsi="宋体" w:cs="宋体"/>
          <w:szCs w:val="21"/>
          <w:highlight w:val="none"/>
        </w:rPr>
        <w:t xml:space="preserve"> </w:t>
      </w:r>
    </w:p>
    <w:p w14:paraId="3609AA52">
      <w:pPr>
        <w:pStyle w:val="12"/>
        <w:pageBreakBefore w:val="0"/>
        <w:tabs>
          <w:tab w:val="left" w:pos="180"/>
          <w:tab w:val="left" w:pos="1260"/>
        </w:tabs>
        <w:kinsoku/>
        <w:overflowPunct/>
        <w:bidi w:val="0"/>
        <w:spacing w:after="0" w:line="560" w:lineRule="exact"/>
        <w:rPr>
          <w:highlight w:val="none"/>
        </w:rPr>
      </w:pPr>
    </w:p>
    <w:p w14:paraId="56CB105C">
      <w:pPr>
        <w:pStyle w:val="12"/>
        <w:pageBreakBefore w:val="0"/>
        <w:tabs>
          <w:tab w:val="left" w:pos="180"/>
          <w:tab w:val="left" w:pos="1260"/>
        </w:tabs>
        <w:kinsoku/>
        <w:overflowPunct/>
        <w:bidi w:val="0"/>
        <w:spacing w:after="0" w:line="560" w:lineRule="exact"/>
        <w:rPr>
          <w:highlight w:val="none"/>
        </w:rPr>
      </w:pPr>
    </w:p>
    <w:p w14:paraId="40AB6728">
      <w:pPr>
        <w:pageBreakBefore w:val="0"/>
        <w:kinsoku/>
        <w:overflowPunct/>
        <w:autoSpaceDE w:val="0"/>
        <w:autoSpaceDN w:val="0"/>
        <w:bidi w:val="0"/>
        <w:adjustRightInd w:val="0"/>
        <w:spacing w:line="560" w:lineRule="exact"/>
        <w:jc w:val="left"/>
        <w:rPr>
          <w:rFonts w:hint="eastAsia" w:ascii="宋体" w:hAnsi="宋体" w:eastAsia="宋体" w:cs="仿宋_GB2312"/>
          <w:kern w:val="0"/>
          <w:szCs w:val="21"/>
          <w:highlight w:val="none"/>
          <w:lang w:eastAsia="zh-CN"/>
        </w:rPr>
      </w:pPr>
      <w:r>
        <w:rPr>
          <w:rFonts w:hint="eastAsia" w:ascii="宋体" w:hAnsi="宋体" w:cs="仿宋_GB2312"/>
          <w:kern w:val="0"/>
          <w:szCs w:val="21"/>
          <w:highlight w:val="none"/>
        </w:rPr>
        <w:t>注：</w:t>
      </w:r>
      <w:r>
        <w:rPr>
          <w:rFonts w:hint="default" w:ascii="Times New Roman" w:hAnsi="Times New Roman" w:eastAsia="宋体" w:cs="Times New Roman"/>
          <w:color w:val="auto"/>
          <w:szCs w:val="21"/>
          <w:highlight w:val="none"/>
        </w:rPr>
        <w:t>如果</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文件由法定代表人签署，则</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须提交法定代表人身份证明（不需要提交授权委托书）</w:t>
      </w:r>
      <w:r>
        <w:rPr>
          <w:rFonts w:hint="eastAsia" w:ascii="宋体" w:hAnsi="宋体" w:cs="仿宋_GB2312"/>
          <w:kern w:val="0"/>
          <w:szCs w:val="21"/>
          <w:highlight w:val="none"/>
          <w:lang w:eastAsia="zh-CN"/>
        </w:rPr>
        <w:t>。</w:t>
      </w:r>
    </w:p>
    <w:p w14:paraId="6C6CC5E6">
      <w:pPr>
        <w:pageBreakBefore w:val="0"/>
        <w:kinsoku/>
        <w:overflowPunct/>
        <w:bidi w:val="0"/>
        <w:spacing w:line="560" w:lineRule="exact"/>
        <w:jc w:val="center"/>
        <w:rPr>
          <w:rFonts w:ascii="宋体" w:hAnsi="宋体" w:cs="宋体"/>
          <w:b/>
          <w:sz w:val="24"/>
          <w:highlight w:val="none"/>
        </w:rPr>
      </w:pPr>
      <w:r>
        <w:rPr>
          <w:rFonts w:ascii="宋体" w:hAnsi="宋体"/>
          <w:highlight w:val="none"/>
        </w:rPr>
        <w:br w:type="page"/>
      </w:r>
      <w:bookmarkEnd w:id="6"/>
      <w:bookmarkEnd w:id="7"/>
      <w:bookmarkEnd w:id="8"/>
      <w:bookmarkEnd w:id="9"/>
      <w:bookmarkEnd w:id="10"/>
      <w:bookmarkEnd w:id="11"/>
    </w:p>
    <w:p w14:paraId="74BBE548">
      <w:pPr>
        <w:keepNext/>
        <w:keepLines/>
        <w:pageBreakBefore w:val="0"/>
        <w:widowControl w:val="0"/>
        <w:kinsoku/>
        <w:overflowPunct/>
        <w:bidi w:val="0"/>
        <w:spacing w:before="0" w:after="0" w:line="560" w:lineRule="exact"/>
        <w:jc w:val="center"/>
        <w:outlineLvl w:val="9"/>
        <w:rPr>
          <w:rFonts w:ascii="宋体" w:hAnsi="宋体" w:eastAsia="宋体" w:cs="Times New Roman"/>
          <w:b/>
          <w:bCs/>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F73E5D4">
      <w:pPr>
        <w:pStyle w:val="5"/>
        <w:pageBreakBefore w:val="0"/>
        <w:kinsoku/>
        <w:overflowPunct/>
        <w:bidi w:val="0"/>
        <w:spacing w:before="0" w:after="0" w:line="560" w:lineRule="exact"/>
        <w:jc w:val="center"/>
        <w:outlineLvl w:val="9"/>
        <w:rPr>
          <w:rFonts w:ascii="宋体" w:hAnsi="宋体"/>
          <w:highlight w:val="none"/>
        </w:rPr>
      </w:pPr>
      <w:r>
        <w:rPr>
          <w:rFonts w:hint="eastAsia" w:ascii="宋体" w:hAnsi="宋体"/>
          <w:highlight w:val="none"/>
          <w:lang w:val="en-US" w:eastAsia="zh-CN"/>
        </w:rPr>
        <w:t>2.</w:t>
      </w:r>
      <w:r>
        <w:rPr>
          <w:rFonts w:hint="eastAsia" w:ascii="宋体" w:hAnsi="宋体"/>
          <w:highlight w:val="none"/>
        </w:rPr>
        <w:t>授权委托书</w:t>
      </w:r>
    </w:p>
    <w:p w14:paraId="1E8A315D">
      <w:pPr>
        <w:pageBreakBefore w:val="0"/>
        <w:kinsoku/>
        <w:overflowPunct/>
        <w:bidi w:val="0"/>
        <w:spacing w:line="560" w:lineRule="exact"/>
        <w:rPr>
          <w:rFonts w:ascii="宋体" w:hAnsi="宋体" w:cs="宋体"/>
          <w:szCs w:val="21"/>
          <w:highlight w:val="none"/>
        </w:rPr>
      </w:pPr>
    </w:p>
    <w:p w14:paraId="726A2392">
      <w:pPr>
        <w:pageBreakBefore w:val="0"/>
        <w:kinsoku/>
        <w:overflowPunct/>
        <w:bidi w:val="0"/>
        <w:spacing w:line="560" w:lineRule="exact"/>
        <w:ind w:firstLine="420" w:firstLineChars="200"/>
        <w:rPr>
          <w:rFonts w:hint="eastAsia" w:ascii="宋体" w:hAnsi="宋体"/>
          <w:highlight w:val="none"/>
        </w:rPr>
      </w:pPr>
      <w:r>
        <w:rPr>
          <w:rFonts w:hint="eastAsia" w:ascii="宋体" w:hAnsi="宋体"/>
          <w:highlight w:val="none"/>
        </w:rPr>
        <w:t>本人</w:t>
      </w:r>
      <w:r>
        <w:rPr>
          <w:rFonts w:hint="eastAsia" w:ascii="宋体" w:hAnsi="宋体"/>
          <w:highlight w:val="none"/>
          <w:u w:val="single"/>
        </w:rPr>
        <w:t xml:space="preserve">           </w:t>
      </w:r>
      <w:r>
        <w:rPr>
          <w:rFonts w:hint="eastAsia" w:ascii="宋体" w:hAnsi="宋体"/>
          <w:highlight w:val="none"/>
        </w:rPr>
        <w:t>（姓名）系</w:t>
      </w:r>
      <w:r>
        <w:rPr>
          <w:rFonts w:hint="eastAsia" w:ascii="宋体" w:hAnsi="宋体"/>
          <w:highlight w:val="none"/>
          <w:u w:val="single"/>
        </w:rPr>
        <w:t xml:space="preserve">                  </w:t>
      </w:r>
      <w:r>
        <w:rPr>
          <w:rFonts w:hint="eastAsia" w:ascii="宋体" w:hAnsi="宋体"/>
          <w:highlight w:val="none"/>
        </w:rPr>
        <w:t>（比选申请人名称）的法定代表人，现委托</w:t>
      </w:r>
      <w:r>
        <w:rPr>
          <w:rFonts w:hint="eastAsia" w:ascii="宋体" w:hAnsi="宋体"/>
          <w:highlight w:val="none"/>
          <w:u w:val="single"/>
        </w:rPr>
        <w:t xml:space="preserve">           </w:t>
      </w:r>
      <w:r>
        <w:rPr>
          <w:rFonts w:hint="eastAsia" w:ascii="宋体" w:hAnsi="宋体"/>
          <w:highlight w:val="none"/>
        </w:rPr>
        <w:t>（姓名）为我方代理人。代理人根据授权，以我方名义签署、澄清确认、递交、撤回、修改四川成渝高速公路股份有限公司公路运营管理一分公司本部</w:t>
      </w:r>
      <w:r>
        <w:rPr>
          <w:rFonts w:hint="eastAsia" w:ascii="宋体" w:hAnsi="宋体"/>
          <w:highlight w:val="none"/>
          <w:lang w:eastAsia="zh-CN"/>
        </w:rPr>
        <w:t>迎新春</w:t>
      </w:r>
      <w:r>
        <w:rPr>
          <w:rFonts w:hint="eastAsia" w:ascii="宋体" w:hAnsi="宋体"/>
          <w:highlight w:val="none"/>
        </w:rPr>
        <w:t>活动策划服务项目的比选申请文件、签订合同和处理有关事宜，其法律后果由我方承担。</w:t>
      </w:r>
    </w:p>
    <w:p w14:paraId="3B51326C">
      <w:pPr>
        <w:pageBreakBefore w:val="0"/>
        <w:kinsoku/>
        <w:overflowPunct/>
        <w:bidi w:val="0"/>
        <w:spacing w:line="560" w:lineRule="exact"/>
        <w:ind w:firstLine="420" w:firstLineChars="200"/>
        <w:rPr>
          <w:rFonts w:ascii="宋体" w:hAnsi="宋体"/>
          <w:highlight w:val="none"/>
        </w:rPr>
      </w:pPr>
      <w:r>
        <w:rPr>
          <w:rFonts w:hint="eastAsia" w:ascii="宋体" w:hAnsi="宋体"/>
          <w:highlight w:val="none"/>
        </w:rPr>
        <w:t>委托期限：自本委托书签署之日起至</w:t>
      </w:r>
      <w:r>
        <w:rPr>
          <w:rFonts w:hint="eastAsia" w:ascii="宋体" w:hAnsi="宋体"/>
          <w:highlight w:val="none"/>
          <w:lang w:val="en-US" w:eastAsia="zh-CN"/>
        </w:rPr>
        <w:t>比选申请</w:t>
      </w:r>
      <w:r>
        <w:rPr>
          <w:rFonts w:hint="eastAsia" w:ascii="宋体" w:hAnsi="宋体"/>
          <w:highlight w:val="none"/>
        </w:rPr>
        <w:t>有效期期满。</w:t>
      </w:r>
    </w:p>
    <w:p w14:paraId="698B2711">
      <w:pPr>
        <w:pageBreakBefore w:val="0"/>
        <w:kinsoku/>
        <w:overflowPunct/>
        <w:bidi w:val="0"/>
        <w:spacing w:line="560" w:lineRule="exact"/>
        <w:ind w:firstLine="420" w:firstLineChars="200"/>
        <w:rPr>
          <w:rFonts w:ascii="宋体" w:hAnsi="宋体"/>
          <w:highlight w:val="none"/>
        </w:rPr>
      </w:pPr>
      <w:r>
        <w:rPr>
          <w:rFonts w:hint="eastAsia" w:ascii="宋体" w:hAnsi="宋体"/>
          <w:highlight w:val="none"/>
        </w:rPr>
        <w:t>代理人无转委托权。</w:t>
      </w:r>
    </w:p>
    <w:p w14:paraId="196DD4C2">
      <w:pPr>
        <w:pageBreakBefore w:val="0"/>
        <w:kinsoku/>
        <w:overflowPunct/>
        <w:bidi w:val="0"/>
        <w:spacing w:line="560" w:lineRule="exact"/>
        <w:rPr>
          <w:rFonts w:ascii="宋体" w:hAnsi="宋体"/>
          <w:highlight w:val="none"/>
        </w:rPr>
      </w:pPr>
    </w:p>
    <w:p w14:paraId="0765CF18">
      <w:pPr>
        <w:pageBreakBefore w:val="0"/>
        <w:kinsoku/>
        <w:overflowPunct/>
        <w:bidi w:val="0"/>
        <w:spacing w:line="560" w:lineRule="exact"/>
        <w:rPr>
          <w:rFonts w:ascii="宋体" w:hAnsi="宋体"/>
          <w:highlight w:val="none"/>
        </w:rPr>
      </w:pPr>
    </w:p>
    <w:p w14:paraId="1FEF1E65">
      <w:pPr>
        <w:pageBreakBefore w:val="0"/>
        <w:kinsoku/>
        <w:overflowPunct/>
        <w:bidi w:val="0"/>
        <w:spacing w:line="560" w:lineRule="exact"/>
        <w:rPr>
          <w:rFonts w:ascii="宋体" w:hAnsi="宋体"/>
          <w:highlight w:val="none"/>
        </w:rPr>
      </w:pPr>
      <w:r>
        <w:rPr>
          <w:rFonts w:hint="eastAsia" w:ascii="宋体" w:hAnsi="宋体"/>
          <w:highlight w:val="none"/>
        </w:rPr>
        <w:t>附：（1）法定代表人身份证明身份证影印件</w:t>
      </w:r>
    </w:p>
    <w:p w14:paraId="0FE9A340">
      <w:pPr>
        <w:pageBreakBefore w:val="0"/>
        <w:kinsoku/>
        <w:overflowPunct/>
        <w:bidi w:val="0"/>
        <w:spacing w:line="560" w:lineRule="exact"/>
        <w:ind w:firstLine="420" w:firstLineChars="200"/>
        <w:rPr>
          <w:rFonts w:ascii="宋体" w:hAnsi="宋体"/>
          <w:highlight w:val="none"/>
        </w:rPr>
      </w:pPr>
      <w:r>
        <w:rPr>
          <w:rFonts w:hint="eastAsia" w:ascii="宋体" w:hAnsi="宋体"/>
          <w:highlight w:val="none"/>
        </w:rPr>
        <w:t>（2）委托代理人身份证影印件。</w:t>
      </w:r>
    </w:p>
    <w:p w14:paraId="5AC94BF8">
      <w:pPr>
        <w:pageBreakBefore w:val="0"/>
        <w:kinsoku/>
        <w:overflowPunct/>
        <w:bidi w:val="0"/>
        <w:spacing w:line="560" w:lineRule="exact"/>
        <w:rPr>
          <w:rFonts w:ascii="宋体" w:hAnsi="宋体" w:cs="宋体"/>
          <w:szCs w:val="21"/>
          <w:highlight w:val="none"/>
        </w:rPr>
      </w:pPr>
    </w:p>
    <w:p w14:paraId="5F68609E">
      <w:pPr>
        <w:pageBreakBefore w:val="0"/>
        <w:kinsoku/>
        <w:overflowPunct/>
        <w:bidi w:val="0"/>
        <w:spacing w:line="560" w:lineRule="exact"/>
        <w:rPr>
          <w:rFonts w:ascii="宋体" w:hAnsi="宋体" w:cs="宋体"/>
          <w:szCs w:val="21"/>
          <w:highlight w:val="none"/>
        </w:rPr>
      </w:pPr>
    </w:p>
    <w:p w14:paraId="6498BF68">
      <w:pPr>
        <w:pageBreakBefore w:val="0"/>
        <w:kinsoku/>
        <w:overflowPunct/>
        <w:bidi w:val="0"/>
        <w:spacing w:line="560" w:lineRule="exact"/>
        <w:rPr>
          <w:rFonts w:ascii="宋体" w:hAnsi="宋体" w:cs="宋体"/>
          <w:szCs w:val="21"/>
          <w:highlight w:val="none"/>
        </w:rPr>
      </w:pPr>
    </w:p>
    <w:p w14:paraId="05F8BB0E">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比选申请人：（盖单位章） </w:t>
      </w:r>
    </w:p>
    <w:p w14:paraId="59649A76">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lang w:val="en-US" w:eastAsia="zh-CN"/>
        </w:rPr>
        <w:t>亲笔</w:t>
      </w:r>
      <w:r>
        <w:rPr>
          <w:rFonts w:hint="eastAsia" w:ascii="宋体" w:hAnsi="宋体" w:cs="宋体"/>
          <w:szCs w:val="21"/>
          <w:highlight w:val="none"/>
        </w:rPr>
        <w:t xml:space="preserve">签字） </w:t>
      </w:r>
      <w:r>
        <w:rPr>
          <w:rFonts w:hint="eastAsia" w:ascii="宋体" w:hAnsi="宋体" w:cs="宋体"/>
          <w:szCs w:val="21"/>
          <w:highlight w:val="none"/>
        </w:rPr>
        <w:cr/>
      </w:r>
      <w:r>
        <w:rPr>
          <w:rFonts w:hint="eastAsia" w:ascii="宋体" w:hAnsi="宋体" w:cs="宋体"/>
          <w:szCs w:val="21"/>
          <w:highlight w:val="none"/>
        </w:rPr>
        <w:t xml:space="preserve">                             身份证号码：</w:t>
      </w:r>
    </w:p>
    <w:p w14:paraId="7CBF2D37">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委托代理人： </w:t>
      </w:r>
      <w:r>
        <w:rPr>
          <w:rFonts w:hint="eastAsia" w:ascii="宋体" w:hAnsi="宋体" w:cs="宋体"/>
          <w:szCs w:val="21"/>
          <w:highlight w:val="none"/>
          <w:lang w:eastAsia="zh-CN"/>
        </w:rPr>
        <w:t>（</w:t>
      </w:r>
      <w:r>
        <w:rPr>
          <w:rFonts w:hint="eastAsia" w:ascii="宋体" w:hAnsi="宋体" w:cs="宋体"/>
          <w:szCs w:val="21"/>
          <w:highlight w:val="none"/>
          <w:lang w:val="en-US" w:eastAsia="zh-CN"/>
        </w:rPr>
        <w:t>亲笔</w:t>
      </w:r>
      <w:r>
        <w:rPr>
          <w:rFonts w:hint="eastAsia" w:ascii="宋体" w:hAnsi="宋体" w:cs="宋体"/>
          <w:szCs w:val="21"/>
          <w:highlight w:val="none"/>
        </w:rPr>
        <w:t>签字</w:t>
      </w:r>
      <w:r>
        <w:rPr>
          <w:rFonts w:hint="eastAsia" w:ascii="宋体" w:hAnsi="宋体" w:cs="宋体"/>
          <w:szCs w:val="21"/>
          <w:highlight w:val="none"/>
          <w:lang w:eastAsia="zh-CN"/>
        </w:rPr>
        <w:t>）</w:t>
      </w:r>
      <w:r>
        <w:rPr>
          <w:rFonts w:hint="eastAsia" w:ascii="宋体" w:hAnsi="宋体" w:cs="宋体"/>
          <w:szCs w:val="21"/>
          <w:highlight w:val="none"/>
        </w:rPr>
        <w:t xml:space="preserve"> </w:t>
      </w:r>
    </w:p>
    <w:p w14:paraId="54B8CA91">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身份证号码：</w:t>
      </w:r>
    </w:p>
    <w:p w14:paraId="2F27753E">
      <w:pPr>
        <w:pageBreakBefore w:val="0"/>
        <w:kinsoku/>
        <w:overflowPunct/>
        <w:bidi w:val="0"/>
        <w:spacing w:line="560" w:lineRule="exact"/>
        <w:rPr>
          <w:rFonts w:ascii="宋体" w:hAnsi="宋体" w:cs="宋体"/>
          <w:szCs w:val="21"/>
          <w:highlight w:val="none"/>
        </w:rPr>
      </w:pPr>
    </w:p>
    <w:p w14:paraId="3DE8275F">
      <w:pPr>
        <w:pageBreakBefore w:val="0"/>
        <w:kinsoku/>
        <w:overflowPunct/>
        <w:bidi w:val="0"/>
        <w:spacing w:line="560" w:lineRule="exact"/>
        <w:ind w:firstLine="5670" w:firstLineChars="2700"/>
        <w:rPr>
          <w:rFonts w:ascii="宋体" w:hAnsi="宋体"/>
          <w:highlight w:val="none"/>
        </w:rPr>
      </w:pPr>
      <w:r>
        <w:rPr>
          <w:rFonts w:hint="eastAsia" w:ascii="宋体" w:hAnsi="宋体"/>
          <w:highlight w:val="none"/>
        </w:rPr>
        <w:t>日  期：     年    月   日</w:t>
      </w:r>
    </w:p>
    <w:p w14:paraId="1FE2ACE8">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rPr>
        <w:cr/>
      </w:r>
    </w:p>
    <w:p w14:paraId="488D799B">
      <w:pPr>
        <w:pStyle w:val="9"/>
        <w:pageBreakBefore w:val="0"/>
        <w:kinsoku/>
        <w:overflowPunct/>
        <w:bidi w:val="0"/>
        <w:snapToGrid w:val="0"/>
        <w:spacing w:line="560" w:lineRule="exact"/>
        <w:jc w:val="left"/>
        <w:rPr>
          <w:rFonts w:hAnsi="宋体"/>
          <w:b/>
          <w:highlight w:val="none"/>
        </w:rPr>
      </w:pPr>
      <w:r>
        <w:rPr>
          <w:rFonts w:hint="eastAsia" w:hAnsi="宋体" w:cs="宋体"/>
          <w:szCs w:val="21"/>
          <w:highlight w:val="none"/>
        </w:rPr>
        <w:t>注：</w:t>
      </w: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eastAsia="zh-CN"/>
        </w:rPr>
        <w:t>比选申请</w:t>
      </w:r>
      <w:r>
        <w:rPr>
          <w:rFonts w:hint="default" w:ascii="Times New Roman" w:hAnsi="Times New Roman" w:cs="Times New Roman"/>
          <w:color w:val="auto"/>
          <w:highlight w:val="none"/>
        </w:rPr>
        <w:t>文件由委托代理人签署，则</w:t>
      </w:r>
      <w:r>
        <w:rPr>
          <w:rFonts w:hint="default" w:ascii="Times New Roman" w:hAnsi="Times New Roman" w:cs="Times New Roman"/>
          <w:color w:val="auto"/>
          <w:highlight w:val="none"/>
          <w:lang w:eastAsia="zh-CN"/>
        </w:rPr>
        <w:t>比选申请人</w:t>
      </w:r>
      <w:r>
        <w:rPr>
          <w:rFonts w:hint="default" w:ascii="Times New Roman" w:hAnsi="Times New Roman" w:cs="Times New Roman"/>
          <w:color w:val="auto"/>
          <w:highlight w:val="none"/>
        </w:rPr>
        <w:t>须提交授权委托书（不需要提供法定代表人身份证明）</w:t>
      </w:r>
      <w:r>
        <w:rPr>
          <w:rFonts w:hint="eastAsia" w:hAnsi="宋体" w:cs="宋体"/>
          <w:szCs w:val="21"/>
          <w:highlight w:val="none"/>
        </w:rPr>
        <w:t>，</w:t>
      </w:r>
      <w:r>
        <w:rPr>
          <w:rFonts w:hAnsi="宋体"/>
          <w:b/>
          <w:highlight w:val="none"/>
        </w:rPr>
        <w:t>授权委托书须满足下列要求：</w:t>
      </w:r>
    </w:p>
    <w:p w14:paraId="62E400E0">
      <w:pPr>
        <w:pStyle w:val="9"/>
        <w:pageBreakBefore w:val="0"/>
        <w:kinsoku/>
        <w:overflowPunct/>
        <w:bidi w:val="0"/>
        <w:snapToGrid w:val="0"/>
        <w:spacing w:line="560" w:lineRule="exact"/>
        <w:ind w:firstLine="415" w:firstLineChars="197"/>
        <w:jc w:val="left"/>
        <w:rPr>
          <w:rFonts w:hAnsi="宋体"/>
          <w:b/>
          <w:highlight w:val="none"/>
        </w:rPr>
      </w:pPr>
      <w:r>
        <w:rPr>
          <w:rFonts w:hAnsi="宋体"/>
          <w:b/>
          <w:highlight w:val="none"/>
        </w:rPr>
        <w:t>（1）法定代表人和委托代理人必须在授权书上亲笔签名，不得使用印章、签名章或其他电子制版签名；</w:t>
      </w:r>
    </w:p>
    <w:p w14:paraId="77DED2E6">
      <w:pPr>
        <w:pStyle w:val="9"/>
        <w:pageBreakBefore w:val="0"/>
        <w:kinsoku/>
        <w:overflowPunct/>
        <w:bidi w:val="0"/>
        <w:spacing w:line="560" w:lineRule="exact"/>
        <w:ind w:firstLine="422" w:firstLineChars="200"/>
        <w:rPr>
          <w:rFonts w:hAnsi="宋体"/>
          <w:b/>
          <w:highlight w:val="none"/>
        </w:rPr>
      </w:pPr>
      <w:r>
        <w:rPr>
          <w:rFonts w:hAnsi="宋体"/>
          <w:b/>
          <w:highlight w:val="none"/>
        </w:rPr>
        <w:t>（2）委托代理人只能是一个人，且不能再授予他人，否则其授权无效</w:t>
      </w:r>
      <w:r>
        <w:rPr>
          <w:rFonts w:hint="eastAsia" w:hAnsi="宋体"/>
          <w:b/>
          <w:highlight w:val="none"/>
        </w:rPr>
        <w:t>。</w:t>
      </w:r>
    </w:p>
    <w:p w14:paraId="1F9D8A06">
      <w:pPr>
        <w:pageBreakBefore w:val="0"/>
        <w:kinsoku/>
        <w:overflowPunct/>
        <w:bidi w:val="0"/>
        <w:spacing w:line="560" w:lineRule="exact"/>
        <w:jc w:val="center"/>
        <w:outlineLvl w:val="9"/>
        <w:rPr>
          <w:rFonts w:ascii="宋体" w:hAnsi="宋体" w:cs="宋体"/>
          <w:b/>
          <w:bCs/>
          <w:kern w:val="28"/>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4" w:name="_Toc60126149"/>
      <w:bookmarkStart w:id="15" w:name="_Toc45866750"/>
      <w:bookmarkStart w:id="16" w:name="_Toc498693994"/>
    </w:p>
    <w:p w14:paraId="58A66EF8">
      <w:pPr>
        <w:pageBreakBefore w:val="0"/>
        <w:kinsoku/>
        <w:overflowPunct/>
        <w:bidi w:val="0"/>
        <w:spacing w:line="560" w:lineRule="exact"/>
        <w:jc w:val="center"/>
        <w:outlineLvl w:val="9"/>
        <w:rPr>
          <w:rFonts w:ascii="宋体" w:hAnsi="宋体" w:cs="宋体"/>
          <w:b/>
          <w:bCs/>
          <w:kern w:val="28"/>
          <w:sz w:val="32"/>
          <w:szCs w:val="32"/>
          <w:highlight w:val="none"/>
        </w:rPr>
      </w:pPr>
      <w:bookmarkStart w:id="17" w:name="_Toc16675"/>
      <w:r>
        <w:rPr>
          <w:rFonts w:hint="eastAsia" w:ascii="宋体" w:hAnsi="宋体" w:cs="宋体"/>
          <w:b/>
          <w:bCs/>
          <w:kern w:val="28"/>
          <w:sz w:val="32"/>
          <w:szCs w:val="32"/>
          <w:highlight w:val="none"/>
        </w:rPr>
        <w:t>三、资格审查资料</w:t>
      </w:r>
      <w:bookmarkEnd w:id="14"/>
      <w:bookmarkEnd w:id="15"/>
      <w:bookmarkEnd w:id="16"/>
      <w:bookmarkEnd w:id="17"/>
    </w:p>
    <w:p w14:paraId="73308C98">
      <w:pPr>
        <w:pageBreakBefore w:val="0"/>
        <w:kinsoku/>
        <w:overflowPunct/>
        <w:bidi w:val="0"/>
        <w:spacing w:line="560" w:lineRule="exact"/>
        <w:jc w:val="center"/>
        <w:outlineLvl w:val="9"/>
        <w:rPr>
          <w:rFonts w:ascii="仿宋" w:hAnsi="仿宋" w:eastAsia="仿宋" w:cs="仿宋"/>
          <w:b/>
          <w:bCs/>
          <w:kern w:val="28"/>
          <w:sz w:val="32"/>
          <w:szCs w:val="32"/>
          <w:highlight w:val="none"/>
        </w:rPr>
      </w:pPr>
      <w:bookmarkStart w:id="18" w:name="_Toc60126150"/>
      <w:bookmarkStart w:id="19" w:name="_Toc45866751"/>
      <w:bookmarkStart w:id="20" w:name="_Toc25445"/>
      <w:bookmarkStart w:id="21" w:name="_Toc498693995"/>
      <w:r>
        <w:rPr>
          <w:rFonts w:hint="eastAsia" w:ascii="宋体" w:hAnsi="宋体" w:cs="宋体"/>
          <w:b/>
          <w:bCs/>
          <w:kern w:val="28"/>
          <w:sz w:val="32"/>
          <w:szCs w:val="32"/>
          <w:highlight w:val="none"/>
        </w:rPr>
        <w:t>（一）比选申请人基本情况表</w:t>
      </w:r>
      <w:bookmarkEnd w:id="18"/>
      <w:bookmarkEnd w:id="19"/>
      <w:bookmarkEnd w:id="20"/>
      <w:bookmarkEnd w:id="21"/>
    </w:p>
    <w:tbl>
      <w:tblPr>
        <w:tblStyle w:val="13"/>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34"/>
        <w:gridCol w:w="1032"/>
        <w:gridCol w:w="1863"/>
        <w:gridCol w:w="543"/>
        <w:gridCol w:w="672"/>
        <w:gridCol w:w="1847"/>
      </w:tblGrid>
      <w:tr w14:paraId="16EC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707" w:type="dxa"/>
            <w:vAlign w:val="center"/>
          </w:tcPr>
          <w:p w14:paraId="3A8641AB">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比选申请人名称</w:t>
            </w:r>
          </w:p>
        </w:tc>
        <w:tc>
          <w:tcPr>
            <w:tcW w:w="7091" w:type="dxa"/>
            <w:gridSpan w:val="6"/>
            <w:vAlign w:val="center"/>
          </w:tcPr>
          <w:p w14:paraId="472ED8D3">
            <w:pPr>
              <w:pageBreakBefore w:val="0"/>
              <w:kinsoku/>
              <w:overflowPunct/>
              <w:bidi w:val="0"/>
              <w:spacing w:line="560" w:lineRule="exact"/>
              <w:jc w:val="center"/>
              <w:rPr>
                <w:rFonts w:ascii="宋体" w:hAnsi="宋体" w:cs="宋体"/>
                <w:szCs w:val="21"/>
                <w:highlight w:val="none"/>
              </w:rPr>
            </w:pPr>
          </w:p>
        </w:tc>
      </w:tr>
      <w:tr w14:paraId="532C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3954F68F">
            <w:pPr>
              <w:pageBreakBefore w:val="0"/>
              <w:kinsoku/>
              <w:overflowPunct/>
              <w:bidi w:val="0"/>
              <w:spacing w:line="560" w:lineRule="exact"/>
              <w:ind w:firstLine="420" w:firstLineChars="200"/>
              <w:rPr>
                <w:rFonts w:ascii="宋体" w:hAnsi="宋体" w:cs="宋体"/>
                <w:szCs w:val="21"/>
                <w:highlight w:val="none"/>
              </w:rPr>
            </w:pPr>
            <w:r>
              <w:rPr>
                <w:rFonts w:hint="eastAsia" w:ascii="宋体" w:hAnsi="宋体" w:cs="宋体"/>
                <w:szCs w:val="21"/>
                <w:highlight w:val="none"/>
              </w:rPr>
              <w:t>注册地址</w:t>
            </w:r>
          </w:p>
        </w:tc>
        <w:tc>
          <w:tcPr>
            <w:tcW w:w="4029" w:type="dxa"/>
            <w:gridSpan w:val="3"/>
            <w:vAlign w:val="center"/>
          </w:tcPr>
          <w:p w14:paraId="60C0D547">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42BD0DF9">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邮政编码</w:t>
            </w:r>
          </w:p>
        </w:tc>
        <w:tc>
          <w:tcPr>
            <w:tcW w:w="1847" w:type="dxa"/>
            <w:vAlign w:val="center"/>
          </w:tcPr>
          <w:p w14:paraId="7031405E">
            <w:pPr>
              <w:pageBreakBefore w:val="0"/>
              <w:kinsoku/>
              <w:overflowPunct/>
              <w:bidi w:val="0"/>
              <w:spacing w:line="560" w:lineRule="exact"/>
              <w:jc w:val="center"/>
              <w:rPr>
                <w:rFonts w:ascii="宋体" w:hAnsi="宋体" w:cs="宋体"/>
                <w:szCs w:val="21"/>
                <w:highlight w:val="none"/>
              </w:rPr>
            </w:pPr>
          </w:p>
        </w:tc>
      </w:tr>
      <w:tr w14:paraId="3D1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50BD6A05">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联系方式</w:t>
            </w:r>
          </w:p>
        </w:tc>
        <w:tc>
          <w:tcPr>
            <w:tcW w:w="1134" w:type="dxa"/>
            <w:vAlign w:val="center"/>
          </w:tcPr>
          <w:p w14:paraId="61271010">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联系人</w:t>
            </w:r>
          </w:p>
        </w:tc>
        <w:tc>
          <w:tcPr>
            <w:tcW w:w="2895" w:type="dxa"/>
            <w:gridSpan w:val="2"/>
            <w:vAlign w:val="center"/>
          </w:tcPr>
          <w:p w14:paraId="08C02083">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110E69A2">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电  话</w:t>
            </w:r>
          </w:p>
        </w:tc>
        <w:tc>
          <w:tcPr>
            <w:tcW w:w="1847" w:type="dxa"/>
            <w:vAlign w:val="center"/>
          </w:tcPr>
          <w:p w14:paraId="172BB914">
            <w:pPr>
              <w:pageBreakBefore w:val="0"/>
              <w:kinsoku/>
              <w:overflowPunct/>
              <w:bidi w:val="0"/>
              <w:spacing w:line="560" w:lineRule="exact"/>
              <w:jc w:val="center"/>
              <w:rPr>
                <w:rFonts w:ascii="宋体" w:hAnsi="宋体" w:cs="宋体"/>
                <w:szCs w:val="21"/>
                <w:highlight w:val="none"/>
              </w:rPr>
            </w:pPr>
          </w:p>
        </w:tc>
      </w:tr>
      <w:tr w14:paraId="43DA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4685265C">
            <w:pPr>
              <w:pageBreakBefore w:val="0"/>
              <w:kinsoku/>
              <w:overflowPunct/>
              <w:bidi w:val="0"/>
              <w:spacing w:line="560" w:lineRule="exact"/>
              <w:jc w:val="center"/>
              <w:rPr>
                <w:rFonts w:ascii="宋体" w:hAnsi="宋体" w:cs="宋体"/>
                <w:szCs w:val="21"/>
                <w:highlight w:val="none"/>
              </w:rPr>
            </w:pPr>
          </w:p>
        </w:tc>
        <w:tc>
          <w:tcPr>
            <w:tcW w:w="1134" w:type="dxa"/>
            <w:vAlign w:val="center"/>
          </w:tcPr>
          <w:p w14:paraId="0AE03977">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传  真</w:t>
            </w:r>
          </w:p>
        </w:tc>
        <w:tc>
          <w:tcPr>
            <w:tcW w:w="2895" w:type="dxa"/>
            <w:gridSpan w:val="2"/>
            <w:vAlign w:val="center"/>
          </w:tcPr>
          <w:p w14:paraId="220BB5D4">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08C3F879">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网  址</w:t>
            </w:r>
          </w:p>
        </w:tc>
        <w:tc>
          <w:tcPr>
            <w:tcW w:w="1847" w:type="dxa"/>
            <w:vAlign w:val="center"/>
          </w:tcPr>
          <w:p w14:paraId="5B0D79C5">
            <w:pPr>
              <w:pageBreakBefore w:val="0"/>
              <w:kinsoku/>
              <w:overflowPunct/>
              <w:bidi w:val="0"/>
              <w:spacing w:line="560" w:lineRule="exact"/>
              <w:jc w:val="center"/>
              <w:rPr>
                <w:rFonts w:ascii="宋体" w:hAnsi="宋体" w:cs="宋体"/>
                <w:szCs w:val="21"/>
                <w:highlight w:val="none"/>
              </w:rPr>
            </w:pPr>
          </w:p>
        </w:tc>
      </w:tr>
      <w:tr w14:paraId="796E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71116B39">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法定代表人</w:t>
            </w:r>
          </w:p>
        </w:tc>
        <w:tc>
          <w:tcPr>
            <w:tcW w:w="1134" w:type="dxa"/>
            <w:vAlign w:val="center"/>
          </w:tcPr>
          <w:p w14:paraId="49C443A2">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姓  名</w:t>
            </w:r>
          </w:p>
        </w:tc>
        <w:tc>
          <w:tcPr>
            <w:tcW w:w="2895" w:type="dxa"/>
            <w:gridSpan w:val="2"/>
            <w:vAlign w:val="center"/>
          </w:tcPr>
          <w:p w14:paraId="3808839B">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392208B3">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电  话</w:t>
            </w:r>
          </w:p>
        </w:tc>
        <w:tc>
          <w:tcPr>
            <w:tcW w:w="1847" w:type="dxa"/>
            <w:vAlign w:val="center"/>
          </w:tcPr>
          <w:p w14:paraId="5C69CB0D">
            <w:pPr>
              <w:pageBreakBefore w:val="0"/>
              <w:kinsoku/>
              <w:overflowPunct/>
              <w:bidi w:val="0"/>
              <w:spacing w:line="560" w:lineRule="exact"/>
              <w:jc w:val="center"/>
              <w:rPr>
                <w:rFonts w:ascii="宋体" w:hAnsi="宋体" w:cs="宋体"/>
                <w:szCs w:val="21"/>
                <w:highlight w:val="none"/>
              </w:rPr>
            </w:pPr>
          </w:p>
        </w:tc>
      </w:tr>
      <w:tr w14:paraId="41B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457BC893">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lang w:val="en-US" w:eastAsia="zh-CN"/>
              </w:rPr>
              <w:t>项目</w:t>
            </w:r>
            <w:r>
              <w:rPr>
                <w:rFonts w:hint="eastAsia" w:ascii="宋体" w:hAnsi="宋体" w:cs="宋体"/>
                <w:szCs w:val="21"/>
                <w:highlight w:val="none"/>
              </w:rPr>
              <w:t>负责人</w:t>
            </w:r>
          </w:p>
        </w:tc>
        <w:tc>
          <w:tcPr>
            <w:tcW w:w="1134" w:type="dxa"/>
            <w:vAlign w:val="center"/>
          </w:tcPr>
          <w:p w14:paraId="7D2B276C">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姓  名</w:t>
            </w:r>
          </w:p>
        </w:tc>
        <w:tc>
          <w:tcPr>
            <w:tcW w:w="2895" w:type="dxa"/>
            <w:gridSpan w:val="2"/>
            <w:vAlign w:val="center"/>
          </w:tcPr>
          <w:p w14:paraId="45FA6E0F">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6B2EB745">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电  话</w:t>
            </w:r>
          </w:p>
        </w:tc>
        <w:tc>
          <w:tcPr>
            <w:tcW w:w="1847" w:type="dxa"/>
            <w:vAlign w:val="center"/>
          </w:tcPr>
          <w:p w14:paraId="2F415546">
            <w:pPr>
              <w:pageBreakBefore w:val="0"/>
              <w:kinsoku/>
              <w:overflowPunct/>
              <w:bidi w:val="0"/>
              <w:spacing w:line="560" w:lineRule="exact"/>
              <w:jc w:val="center"/>
              <w:rPr>
                <w:rFonts w:ascii="宋体" w:hAnsi="宋体" w:cs="宋体"/>
                <w:szCs w:val="21"/>
                <w:highlight w:val="none"/>
              </w:rPr>
            </w:pPr>
          </w:p>
        </w:tc>
      </w:tr>
      <w:tr w14:paraId="592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62A4B538">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成立时间</w:t>
            </w:r>
          </w:p>
        </w:tc>
        <w:tc>
          <w:tcPr>
            <w:tcW w:w="7091" w:type="dxa"/>
            <w:gridSpan w:val="6"/>
            <w:vAlign w:val="center"/>
          </w:tcPr>
          <w:p w14:paraId="04EEC157">
            <w:pPr>
              <w:pageBreakBefore w:val="0"/>
              <w:kinsoku/>
              <w:overflowPunct/>
              <w:bidi w:val="0"/>
              <w:spacing w:line="560" w:lineRule="exact"/>
              <w:jc w:val="center"/>
              <w:rPr>
                <w:rFonts w:ascii="宋体" w:hAnsi="宋体" w:cs="宋体"/>
                <w:szCs w:val="21"/>
                <w:highlight w:val="none"/>
              </w:rPr>
            </w:pPr>
          </w:p>
        </w:tc>
      </w:tr>
      <w:tr w14:paraId="5201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3E095B1F">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企业注册资金</w:t>
            </w:r>
          </w:p>
        </w:tc>
        <w:tc>
          <w:tcPr>
            <w:tcW w:w="2166" w:type="dxa"/>
            <w:gridSpan w:val="2"/>
            <w:vAlign w:val="center"/>
          </w:tcPr>
          <w:p w14:paraId="69964C21">
            <w:pPr>
              <w:pageBreakBefore w:val="0"/>
              <w:kinsoku/>
              <w:overflowPunct/>
              <w:bidi w:val="0"/>
              <w:spacing w:line="560" w:lineRule="exact"/>
              <w:jc w:val="center"/>
              <w:rPr>
                <w:rFonts w:ascii="宋体" w:hAnsi="宋体" w:cs="宋体"/>
                <w:szCs w:val="21"/>
                <w:highlight w:val="none"/>
              </w:rPr>
            </w:pPr>
          </w:p>
        </w:tc>
        <w:tc>
          <w:tcPr>
            <w:tcW w:w="2406" w:type="dxa"/>
            <w:gridSpan w:val="2"/>
            <w:vAlign w:val="center"/>
          </w:tcPr>
          <w:p w14:paraId="6687EC15">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营业执照号</w:t>
            </w:r>
          </w:p>
        </w:tc>
        <w:tc>
          <w:tcPr>
            <w:tcW w:w="2519" w:type="dxa"/>
            <w:gridSpan w:val="2"/>
            <w:vAlign w:val="center"/>
          </w:tcPr>
          <w:p w14:paraId="7A943C71">
            <w:pPr>
              <w:pageBreakBefore w:val="0"/>
              <w:kinsoku/>
              <w:overflowPunct/>
              <w:bidi w:val="0"/>
              <w:spacing w:line="560" w:lineRule="exact"/>
              <w:jc w:val="center"/>
              <w:rPr>
                <w:rFonts w:ascii="宋体" w:hAnsi="宋体" w:cs="宋体"/>
                <w:szCs w:val="21"/>
                <w:highlight w:val="none"/>
              </w:rPr>
            </w:pPr>
          </w:p>
        </w:tc>
      </w:tr>
      <w:tr w14:paraId="2CD2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30B11191">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账    号</w:t>
            </w:r>
          </w:p>
        </w:tc>
        <w:tc>
          <w:tcPr>
            <w:tcW w:w="2166" w:type="dxa"/>
            <w:gridSpan w:val="2"/>
            <w:vAlign w:val="center"/>
          </w:tcPr>
          <w:p w14:paraId="66E736CE">
            <w:pPr>
              <w:pageBreakBefore w:val="0"/>
              <w:kinsoku/>
              <w:overflowPunct/>
              <w:bidi w:val="0"/>
              <w:spacing w:line="560" w:lineRule="exact"/>
              <w:jc w:val="center"/>
              <w:rPr>
                <w:rFonts w:ascii="宋体" w:hAnsi="宋体" w:cs="宋体"/>
                <w:szCs w:val="21"/>
                <w:highlight w:val="none"/>
              </w:rPr>
            </w:pPr>
          </w:p>
        </w:tc>
        <w:tc>
          <w:tcPr>
            <w:tcW w:w="2406" w:type="dxa"/>
            <w:gridSpan w:val="2"/>
            <w:vAlign w:val="center"/>
          </w:tcPr>
          <w:p w14:paraId="6D2D0769">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开户银行</w:t>
            </w:r>
          </w:p>
        </w:tc>
        <w:tc>
          <w:tcPr>
            <w:tcW w:w="2519" w:type="dxa"/>
            <w:gridSpan w:val="2"/>
            <w:vAlign w:val="center"/>
          </w:tcPr>
          <w:p w14:paraId="3B85734E">
            <w:pPr>
              <w:pageBreakBefore w:val="0"/>
              <w:kinsoku/>
              <w:overflowPunct/>
              <w:bidi w:val="0"/>
              <w:spacing w:line="560" w:lineRule="exact"/>
              <w:jc w:val="center"/>
              <w:rPr>
                <w:rFonts w:ascii="宋体" w:hAnsi="宋体" w:cs="宋体"/>
                <w:szCs w:val="21"/>
                <w:highlight w:val="none"/>
              </w:rPr>
            </w:pPr>
          </w:p>
        </w:tc>
      </w:tr>
      <w:tr w14:paraId="1C3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3961D91D">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员工总人数</w:t>
            </w:r>
          </w:p>
        </w:tc>
        <w:tc>
          <w:tcPr>
            <w:tcW w:w="2166" w:type="dxa"/>
            <w:gridSpan w:val="2"/>
            <w:vAlign w:val="center"/>
          </w:tcPr>
          <w:p w14:paraId="16FD0F89">
            <w:pPr>
              <w:pageBreakBefore w:val="0"/>
              <w:kinsoku/>
              <w:overflowPunct/>
              <w:bidi w:val="0"/>
              <w:spacing w:line="560" w:lineRule="exact"/>
              <w:jc w:val="center"/>
              <w:rPr>
                <w:rFonts w:ascii="宋体" w:hAnsi="宋体" w:cs="宋体"/>
                <w:szCs w:val="21"/>
                <w:highlight w:val="none"/>
              </w:rPr>
            </w:pPr>
          </w:p>
        </w:tc>
        <w:tc>
          <w:tcPr>
            <w:tcW w:w="2406" w:type="dxa"/>
            <w:gridSpan w:val="2"/>
            <w:vAlign w:val="center"/>
          </w:tcPr>
          <w:p w14:paraId="41B501BA">
            <w:pPr>
              <w:pageBreakBefore w:val="0"/>
              <w:kinsoku/>
              <w:overflowPunct/>
              <w:bidi w:val="0"/>
              <w:spacing w:line="560" w:lineRule="exact"/>
              <w:jc w:val="center"/>
              <w:rPr>
                <w:rFonts w:ascii="宋体" w:hAnsi="宋体" w:cs="宋体"/>
                <w:szCs w:val="21"/>
                <w:highlight w:val="none"/>
              </w:rPr>
            </w:pPr>
          </w:p>
        </w:tc>
        <w:tc>
          <w:tcPr>
            <w:tcW w:w="2519" w:type="dxa"/>
            <w:gridSpan w:val="2"/>
            <w:vAlign w:val="center"/>
          </w:tcPr>
          <w:p w14:paraId="4B61F800">
            <w:pPr>
              <w:pageBreakBefore w:val="0"/>
              <w:kinsoku/>
              <w:overflowPunct/>
              <w:bidi w:val="0"/>
              <w:spacing w:line="560" w:lineRule="exact"/>
              <w:jc w:val="center"/>
              <w:rPr>
                <w:rFonts w:ascii="宋体" w:hAnsi="宋体" w:cs="宋体"/>
                <w:szCs w:val="21"/>
                <w:highlight w:val="none"/>
              </w:rPr>
            </w:pPr>
          </w:p>
        </w:tc>
      </w:tr>
      <w:tr w14:paraId="37E3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707" w:type="dxa"/>
            <w:vAlign w:val="center"/>
          </w:tcPr>
          <w:p w14:paraId="07952FF2">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经营范围</w:t>
            </w:r>
          </w:p>
        </w:tc>
        <w:tc>
          <w:tcPr>
            <w:tcW w:w="7091" w:type="dxa"/>
            <w:gridSpan w:val="6"/>
            <w:vAlign w:val="center"/>
          </w:tcPr>
          <w:p w14:paraId="00193945">
            <w:pPr>
              <w:pageBreakBefore w:val="0"/>
              <w:kinsoku/>
              <w:overflowPunct/>
              <w:bidi w:val="0"/>
              <w:spacing w:line="560" w:lineRule="exact"/>
              <w:jc w:val="center"/>
              <w:rPr>
                <w:rFonts w:ascii="宋体" w:hAnsi="宋体" w:cs="宋体"/>
                <w:szCs w:val="21"/>
                <w:highlight w:val="none"/>
              </w:rPr>
            </w:pPr>
          </w:p>
        </w:tc>
      </w:tr>
      <w:tr w14:paraId="547D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7" w:type="dxa"/>
            <w:vAlign w:val="center"/>
          </w:tcPr>
          <w:p w14:paraId="28487AB7">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备    注</w:t>
            </w:r>
          </w:p>
        </w:tc>
        <w:tc>
          <w:tcPr>
            <w:tcW w:w="7091" w:type="dxa"/>
            <w:gridSpan w:val="6"/>
            <w:vAlign w:val="center"/>
          </w:tcPr>
          <w:p w14:paraId="40E7DB46">
            <w:pPr>
              <w:pageBreakBefore w:val="0"/>
              <w:kinsoku/>
              <w:overflowPunct/>
              <w:bidi w:val="0"/>
              <w:spacing w:line="560" w:lineRule="exact"/>
              <w:rPr>
                <w:rFonts w:ascii="宋体" w:hAnsi="宋体" w:cs="宋体"/>
                <w:szCs w:val="21"/>
                <w:highlight w:val="none"/>
              </w:rPr>
            </w:pPr>
          </w:p>
        </w:tc>
      </w:tr>
    </w:tbl>
    <w:p w14:paraId="376990E4">
      <w:pPr>
        <w:pageBreakBefore w:val="0"/>
        <w:kinsoku/>
        <w:overflowPunct/>
        <w:bidi w:val="0"/>
        <w:spacing w:line="560" w:lineRule="exact"/>
        <w:ind w:firstLine="210" w:firstLineChars="100"/>
        <w:rPr>
          <w:rFonts w:hint="eastAsia" w:ascii="宋体" w:hAnsi="宋体"/>
          <w:b/>
          <w:szCs w:val="21"/>
          <w:highlight w:val="none"/>
        </w:rPr>
      </w:pPr>
      <w:r>
        <w:rPr>
          <w:rFonts w:hint="eastAsia" w:ascii="宋体" w:hAnsi="宋体"/>
          <w:szCs w:val="21"/>
          <w:highlight w:val="none"/>
        </w:rPr>
        <w:t>注：</w:t>
      </w:r>
      <w:r>
        <w:rPr>
          <w:rFonts w:hint="eastAsia" w:ascii="宋体" w:hAnsi="宋体"/>
          <w:b/>
          <w:szCs w:val="21"/>
          <w:highlight w:val="none"/>
        </w:rPr>
        <w:t>在本表后应附：</w:t>
      </w:r>
    </w:p>
    <w:p w14:paraId="2B910A47">
      <w:pPr>
        <w:pStyle w:val="15"/>
        <w:pageBreakBefore w:val="0"/>
        <w:kinsoku/>
        <w:wordWrap w:val="0"/>
        <w:overflowPunct/>
        <w:bidi w:val="0"/>
        <w:spacing w:after="0" w:line="560" w:lineRule="exact"/>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sz w:val="21"/>
          <w:szCs w:val="21"/>
          <w:lang w:val="en-US" w:eastAsia="zh-CN"/>
        </w:rPr>
        <w:t>比选申请</w:t>
      </w:r>
      <w:r>
        <w:rPr>
          <w:rFonts w:hint="eastAsia" w:ascii="宋体" w:hAnsi="宋体" w:eastAsia="宋体" w:cs="宋体"/>
          <w:sz w:val="21"/>
          <w:szCs w:val="21"/>
        </w:rPr>
        <w:t>人企业法人营业执照副本</w:t>
      </w:r>
      <w:bookmarkStart w:id="22" w:name="OLE_LINK7"/>
      <w:r>
        <w:rPr>
          <w:rFonts w:hint="eastAsia" w:ascii="宋体" w:hAnsi="宋体" w:eastAsia="宋体" w:cs="宋体"/>
          <w:spacing w:val="0"/>
          <w:position w:val="0"/>
          <w:sz w:val="21"/>
          <w:szCs w:val="21"/>
          <w:highlight w:val="none"/>
          <w:lang w:val="en-US" w:eastAsia="zh-CN"/>
        </w:rPr>
        <w:t>或事业单位法人证书</w:t>
      </w:r>
      <w:r>
        <w:rPr>
          <w:rFonts w:hint="eastAsia" w:ascii="宋体" w:hAnsi="宋体" w:eastAsia="宋体" w:cs="宋体"/>
          <w:sz w:val="21"/>
          <w:szCs w:val="21"/>
        </w:rPr>
        <w:t>复印件或影印件</w:t>
      </w:r>
      <w:bookmarkEnd w:id="22"/>
      <w:r>
        <w:rPr>
          <w:rFonts w:hint="eastAsia" w:ascii="宋体" w:hAnsi="宋体" w:cs="宋体"/>
          <w:sz w:val="21"/>
          <w:szCs w:val="21"/>
          <w:lang w:eastAsia="zh-CN"/>
        </w:rPr>
        <w:t>并加</w:t>
      </w:r>
      <w:r>
        <w:rPr>
          <w:rFonts w:hint="eastAsia" w:ascii="宋体" w:hAnsi="宋体" w:eastAsia="宋体" w:cs="宋体"/>
          <w:sz w:val="21"/>
          <w:szCs w:val="21"/>
          <w:lang w:val="en-US" w:eastAsia="zh-CN"/>
        </w:rPr>
        <w:t>盖公章</w:t>
      </w:r>
      <w:r>
        <w:rPr>
          <w:rFonts w:hint="eastAsia" w:ascii="宋体" w:hAnsi="宋体" w:eastAsia="宋体" w:cs="宋体"/>
          <w:sz w:val="21"/>
          <w:szCs w:val="21"/>
          <w:lang w:eastAsia="zh-CN"/>
        </w:rPr>
        <w:t>；</w:t>
      </w:r>
    </w:p>
    <w:p w14:paraId="2CB16240">
      <w:pPr>
        <w:pStyle w:val="12"/>
        <w:pageBreakBefore w:val="0"/>
        <w:numPr>
          <w:ilvl w:val="0"/>
          <w:numId w:val="1"/>
        </w:numPr>
        <w:kinsoku/>
        <w:overflowPunct/>
        <w:bidi w:val="0"/>
        <w:spacing w:after="0" w:line="5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color w:val="auto"/>
          <w:sz w:val="21"/>
          <w:szCs w:val="21"/>
          <w:highlight w:val="none"/>
        </w:rPr>
        <w:t>基本账户开户许可证</w:t>
      </w:r>
      <w:r>
        <w:rPr>
          <w:rFonts w:ascii="宋体" w:hAnsi="宋体" w:eastAsia="宋体" w:cs="宋体"/>
          <w:b w:val="0"/>
          <w:bCs w:val="0"/>
          <w:color w:val="000000"/>
          <w:sz w:val="20"/>
          <w:szCs w:val="20"/>
          <w:highlight w:val="none"/>
        </w:rPr>
        <w:t>（基本账户或基本存款账户）</w:t>
      </w:r>
      <w:r>
        <w:rPr>
          <w:rFonts w:hint="eastAsia" w:ascii="宋体" w:hAnsi="宋体" w:eastAsia="宋体" w:cs="宋体"/>
          <w:color w:val="auto"/>
          <w:sz w:val="21"/>
          <w:szCs w:val="21"/>
          <w:highlight w:val="none"/>
        </w:rPr>
        <w:t>或基本存款账户信息</w:t>
      </w:r>
      <w:r>
        <w:rPr>
          <w:rFonts w:hint="eastAsia" w:ascii="宋体" w:hAnsi="宋体" w:cs="宋体"/>
          <w:color w:val="auto"/>
          <w:sz w:val="21"/>
          <w:szCs w:val="21"/>
          <w:highlight w:val="none"/>
          <w:lang w:val="en-US" w:eastAsia="zh-CN"/>
        </w:rPr>
        <w:t>表。</w:t>
      </w:r>
    </w:p>
    <w:p w14:paraId="6B069F7B">
      <w:pPr>
        <w:pageBreakBefore w:val="0"/>
        <w:kinsoku/>
        <w:overflowPunct/>
        <w:bidi w:val="0"/>
        <w:spacing w:line="560" w:lineRule="exact"/>
        <w:jc w:val="center"/>
        <w:outlineLvl w:val="9"/>
        <w:rPr>
          <w:rFonts w:hint="eastAsia" w:ascii="宋体" w:hAnsi="宋体" w:cs="宋体"/>
          <w:b/>
          <w:bCs/>
          <w:kern w:val="28"/>
          <w:sz w:val="32"/>
          <w:szCs w:val="32"/>
          <w:highlight w:val="none"/>
        </w:rPr>
      </w:pPr>
      <w:bookmarkStart w:id="23" w:name="_Toc45866752"/>
      <w:bookmarkStart w:id="24" w:name="_Toc498693997"/>
      <w:bookmarkStart w:id="25" w:name="_Toc60126151"/>
      <w:bookmarkStart w:id="26" w:name="_Toc23052"/>
    </w:p>
    <w:p w14:paraId="31C9BAF8">
      <w:pPr>
        <w:pageBreakBefore w:val="0"/>
        <w:kinsoku/>
        <w:overflowPunct/>
        <w:bidi w:val="0"/>
        <w:spacing w:line="560" w:lineRule="exact"/>
        <w:jc w:val="center"/>
        <w:outlineLvl w:val="9"/>
        <w:rPr>
          <w:rFonts w:hint="eastAsia" w:ascii="宋体" w:hAnsi="宋体" w:cs="宋体"/>
          <w:b/>
          <w:bCs/>
          <w:kern w:val="28"/>
          <w:sz w:val="32"/>
          <w:szCs w:val="32"/>
          <w:highlight w:val="none"/>
        </w:rPr>
      </w:pPr>
    </w:p>
    <w:p w14:paraId="40011945">
      <w:pPr>
        <w:pageBreakBefore w:val="0"/>
        <w:kinsoku/>
        <w:overflowPunct/>
        <w:bidi w:val="0"/>
        <w:spacing w:line="560" w:lineRule="exact"/>
        <w:jc w:val="center"/>
        <w:outlineLvl w:val="9"/>
        <w:rPr>
          <w:rFonts w:hint="eastAsia" w:ascii="宋体" w:hAnsi="宋体" w:cs="宋体"/>
          <w:b/>
          <w:bCs/>
          <w:kern w:val="28"/>
          <w:sz w:val="32"/>
          <w:szCs w:val="32"/>
          <w:highlight w:val="none"/>
        </w:rPr>
      </w:pPr>
    </w:p>
    <w:p w14:paraId="65D428BE">
      <w:pPr>
        <w:pageBreakBefore w:val="0"/>
        <w:kinsoku/>
        <w:overflowPunct/>
        <w:bidi w:val="0"/>
        <w:spacing w:line="560" w:lineRule="exact"/>
        <w:jc w:val="center"/>
        <w:outlineLvl w:val="9"/>
        <w:rPr>
          <w:rFonts w:ascii="宋体" w:hAnsi="宋体" w:cs="宋体"/>
          <w:b/>
          <w:bCs/>
          <w:kern w:val="28"/>
          <w:sz w:val="32"/>
          <w:szCs w:val="32"/>
          <w:highlight w:val="none"/>
        </w:rPr>
      </w:pPr>
      <w:r>
        <w:rPr>
          <w:rFonts w:hint="eastAsia" w:ascii="宋体" w:hAnsi="宋体" w:cs="宋体"/>
          <w:b/>
          <w:bCs/>
          <w:kern w:val="28"/>
          <w:sz w:val="32"/>
          <w:szCs w:val="32"/>
          <w:highlight w:val="none"/>
        </w:rPr>
        <w:t>（二）近年承担的项目相关情况表</w:t>
      </w:r>
      <w:bookmarkEnd w:id="23"/>
      <w:bookmarkEnd w:id="24"/>
      <w:bookmarkEnd w:id="25"/>
      <w:bookmarkEnd w:id="26"/>
    </w:p>
    <w:p w14:paraId="12E0AA75">
      <w:pPr>
        <w:pageBreakBefore w:val="0"/>
        <w:kinsoku/>
        <w:overflowPunct/>
        <w:bidi w:val="0"/>
        <w:spacing w:line="560" w:lineRule="exact"/>
        <w:jc w:val="center"/>
        <w:rPr>
          <w:rFonts w:ascii="宋体" w:hAnsi="宋体" w:cs="宋体"/>
          <w:b/>
          <w:sz w:val="32"/>
          <w:szCs w:val="32"/>
          <w:highlight w:val="none"/>
        </w:rPr>
      </w:pPr>
      <w:bookmarkStart w:id="27" w:name="_Toc442175111"/>
      <w:r>
        <w:rPr>
          <w:rFonts w:hint="eastAsia" w:ascii="宋体" w:hAnsi="宋体" w:cs="宋体"/>
          <w:b/>
          <w:sz w:val="32"/>
          <w:szCs w:val="32"/>
          <w:highlight w:val="none"/>
        </w:rPr>
        <w:t>(自20</w:t>
      </w:r>
      <w:r>
        <w:rPr>
          <w:rFonts w:hint="eastAsia" w:ascii="宋体" w:hAnsi="宋体" w:cs="宋体"/>
          <w:b/>
          <w:sz w:val="32"/>
          <w:szCs w:val="32"/>
          <w:highlight w:val="none"/>
          <w:lang w:val="en-US" w:eastAsia="zh-CN"/>
        </w:rPr>
        <w:t>23</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w:t>
      </w:r>
      <w:r>
        <w:rPr>
          <w:rFonts w:hint="eastAsia" w:ascii="宋体" w:hAnsi="宋体" w:cs="宋体"/>
          <w:b/>
          <w:sz w:val="32"/>
          <w:szCs w:val="32"/>
          <w:highlight w:val="none"/>
        </w:rPr>
        <w:t>月1日起)</w:t>
      </w:r>
      <w:bookmarkEnd w:id="27"/>
    </w:p>
    <w:p w14:paraId="3741380F">
      <w:pPr>
        <w:pStyle w:val="12"/>
        <w:pageBreakBefore w:val="0"/>
        <w:kinsoku/>
        <w:overflowPunct/>
        <w:bidi w:val="0"/>
        <w:spacing w:after="0" w:line="560" w:lineRule="exact"/>
        <w:rPr>
          <w:highlight w:val="none"/>
        </w:rPr>
      </w:pPr>
    </w:p>
    <w:tbl>
      <w:tblPr>
        <w:tblStyle w:val="13"/>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457"/>
        <w:gridCol w:w="1847"/>
        <w:gridCol w:w="1195"/>
        <w:gridCol w:w="2218"/>
        <w:gridCol w:w="1600"/>
      </w:tblGrid>
      <w:tr w14:paraId="0C52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trPr>
        <w:tc>
          <w:tcPr>
            <w:tcW w:w="900" w:type="dxa"/>
            <w:vAlign w:val="center"/>
          </w:tcPr>
          <w:p w14:paraId="478814E0">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cs="宋体"/>
                <w:kern w:val="0"/>
                <w:szCs w:val="21"/>
                <w:highlight w:val="none"/>
              </w:rPr>
              <w:t>序号</w:t>
            </w:r>
          </w:p>
        </w:tc>
        <w:tc>
          <w:tcPr>
            <w:tcW w:w="1457" w:type="dxa"/>
            <w:tcMar>
              <w:top w:w="0" w:type="dxa"/>
              <w:left w:w="108" w:type="dxa"/>
              <w:bottom w:w="0" w:type="dxa"/>
              <w:right w:w="108" w:type="dxa"/>
            </w:tcMar>
            <w:vAlign w:val="center"/>
          </w:tcPr>
          <w:p w14:paraId="6CA3D94A">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szCs w:val="21"/>
                <w:highlight w:val="none"/>
              </w:rPr>
              <w:t>项目委托人或委托方及联系方式</w:t>
            </w:r>
          </w:p>
        </w:tc>
        <w:tc>
          <w:tcPr>
            <w:tcW w:w="1847" w:type="dxa"/>
            <w:tcMar>
              <w:top w:w="0" w:type="dxa"/>
              <w:left w:w="108" w:type="dxa"/>
              <w:bottom w:w="0" w:type="dxa"/>
              <w:right w:w="108" w:type="dxa"/>
            </w:tcMar>
            <w:vAlign w:val="center"/>
          </w:tcPr>
          <w:p w14:paraId="7CDD4DBD">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1195" w:type="dxa"/>
            <w:tcMar>
              <w:top w:w="0" w:type="dxa"/>
              <w:left w:w="108" w:type="dxa"/>
              <w:bottom w:w="0" w:type="dxa"/>
              <w:right w:w="108" w:type="dxa"/>
            </w:tcMar>
            <w:vAlign w:val="center"/>
          </w:tcPr>
          <w:p w14:paraId="3DE2FEFE">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cs="宋体"/>
                <w:kern w:val="0"/>
                <w:szCs w:val="21"/>
                <w:highlight w:val="none"/>
              </w:rPr>
              <w:t>合同签订日期</w:t>
            </w:r>
          </w:p>
        </w:tc>
        <w:tc>
          <w:tcPr>
            <w:tcW w:w="2218" w:type="dxa"/>
            <w:tcMar>
              <w:top w:w="0" w:type="dxa"/>
              <w:left w:w="108" w:type="dxa"/>
              <w:bottom w:w="0" w:type="dxa"/>
              <w:right w:w="108" w:type="dxa"/>
            </w:tcMar>
            <w:vAlign w:val="center"/>
          </w:tcPr>
          <w:p w14:paraId="7421FCEB">
            <w:pPr>
              <w:pStyle w:val="12"/>
              <w:pageBreakBefore w:val="0"/>
              <w:kinsoku/>
              <w:overflowPunct/>
              <w:bidi w:val="0"/>
              <w:spacing w:after="0" w:line="240" w:lineRule="auto"/>
              <w:ind w:left="0" w:leftChars="0" w:firstLine="0" w:firstLineChars="0"/>
              <w:jc w:val="center"/>
              <w:rPr>
                <w:color w:val="FF0000"/>
                <w:highlight w:val="none"/>
              </w:rPr>
            </w:pPr>
            <w:r>
              <w:rPr>
                <w:rFonts w:hint="eastAsia" w:ascii="宋体" w:hAnsi="宋体" w:cs="宋体"/>
                <w:kern w:val="0"/>
                <w:szCs w:val="21"/>
                <w:highlight w:val="none"/>
              </w:rPr>
              <w:t>工作内容</w:t>
            </w:r>
          </w:p>
        </w:tc>
        <w:tc>
          <w:tcPr>
            <w:tcW w:w="1600" w:type="dxa"/>
            <w:tcMar>
              <w:top w:w="0" w:type="dxa"/>
              <w:left w:w="108" w:type="dxa"/>
              <w:bottom w:w="0" w:type="dxa"/>
              <w:right w:w="108" w:type="dxa"/>
            </w:tcMar>
            <w:vAlign w:val="center"/>
          </w:tcPr>
          <w:p w14:paraId="7A887453">
            <w:pPr>
              <w:pStyle w:val="12"/>
              <w:pageBreakBefore w:val="0"/>
              <w:kinsoku/>
              <w:overflowPunct/>
              <w:bidi w:val="0"/>
              <w:spacing w:after="0" w:line="240" w:lineRule="auto"/>
              <w:ind w:left="0" w:leftChars="0" w:firstLine="0" w:firstLineChars="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合同金额</w:t>
            </w:r>
          </w:p>
        </w:tc>
      </w:tr>
      <w:tr w14:paraId="5DB4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900" w:type="dxa"/>
          </w:tcPr>
          <w:p w14:paraId="0D859E98">
            <w:pPr>
              <w:pageBreakBefore w:val="0"/>
              <w:widowControl/>
              <w:kinsoku/>
              <w:overflowPunct/>
              <w:bidi w:val="0"/>
              <w:spacing w:line="560" w:lineRule="exac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6D3E61BE">
            <w:pPr>
              <w:pageBreakBefore w:val="0"/>
              <w:widowControl/>
              <w:kinsoku/>
              <w:overflowPunct/>
              <w:bidi w:val="0"/>
              <w:spacing w:line="560" w:lineRule="exac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0ECEE455">
            <w:pPr>
              <w:pageBreakBefore w:val="0"/>
              <w:widowControl/>
              <w:kinsoku/>
              <w:overflowPunct/>
              <w:bidi w:val="0"/>
              <w:spacing w:line="560" w:lineRule="exac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6FE6E017">
            <w:pPr>
              <w:pageBreakBefore w:val="0"/>
              <w:widowControl/>
              <w:kinsoku/>
              <w:overflowPunct/>
              <w:bidi w:val="0"/>
              <w:spacing w:line="560" w:lineRule="exact"/>
              <w:jc w:val="center"/>
              <w:rPr>
                <w:rFonts w:ascii="宋体" w:hAnsi="宋体" w:cs="宋体"/>
                <w:kern w:val="0"/>
                <w:szCs w:val="21"/>
                <w:highlight w:val="none"/>
              </w:rPr>
            </w:pPr>
          </w:p>
        </w:tc>
        <w:tc>
          <w:tcPr>
            <w:tcW w:w="2218" w:type="dxa"/>
            <w:tcMar>
              <w:top w:w="0" w:type="dxa"/>
              <w:left w:w="108" w:type="dxa"/>
              <w:bottom w:w="0" w:type="dxa"/>
              <w:right w:w="108" w:type="dxa"/>
            </w:tcMar>
            <w:vAlign w:val="center"/>
          </w:tcPr>
          <w:p w14:paraId="41D65A0C">
            <w:pPr>
              <w:pageBreakBefore w:val="0"/>
              <w:widowControl/>
              <w:kinsoku/>
              <w:overflowPunct/>
              <w:bidi w:val="0"/>
              <w:spacing w:line="560" w:lineRule="exact"/>
              <w:jc w:val="center"/>
              <w:rPr>
                <w:rFonts w:ascii="宋体" w:hAnsi="宋体" w:cs="宋体"/>
                <w:kern w:val="0"/>
                <w:szCs w:val="21"/>
                <w:highlight w:val="none"/>
              </w:rPr>
            </w:pPr>
          </w:p>
        </w:tc>
        <w:tc>
          <w:tcPr>
            <w:tcW w:w="1600" w:type="dxa"/>
            <w:tcMar>
              <w:top w:w="0" w:type="dxa"/>
              <w:left w:w="108" w:type="dxa"/>
              <w:bottom w:w="0" w:type="dxa"/>
              <w:right w:w="108" w:type="dxa"/>
            </w:tcMar>
            <w:vAlign w:val="center"/>
          </w:tcPr>
          <w:p w14:paraId="64FE0859">
            <w:pPr>
              <w:pageBreakBefore w:val="0"/>
              <w:widowControl/>
              <w:kinsoku/>
              <w:overflowPunct/>
              <w:bidi w:val="0"/>
              <w:spacing w:line="560" w:lineRule="exact"/>
              <w:jc w:val="center"/>
              <w:rPr>
                <w:rFonts w:ascii="宋体" w:hAnsi="宋体" w:cs="宋体"/>
                <w:kern w:val="0"/>
                <w:szCs w:val="21"/>
                <w:highlight w:val="none"/>
              </w:rPr>
            </w:pPr>
          </w:p>
        </w:tc>
      </w:tr>
      <w:tr w14:paraId="52DB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900" w:type="dxa"/>
          </w:tcPr>
          <w:p w14:paraId="5D754EBB">
            <w:pPr>
              <w:pageBreakBefore w:val="0"/>
              <w:widowControl/>
              <w:kinsoku/>
              <w:overflowPunct/>
              <w:bidi w:val="0"/>
              <w:spacing w:line="560" w:lineRule="exac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4E6B5E7B">
            <w:pPr>
              <w:pageBreakBefore w:val="0"/>
              <w:widowControl/>
              <w:kinsoku/>
              <w:overflowPunct/>
              <w:bidi w:val="0"/>
              <w:spacing w:line="560" w:lineRule="exac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296F5AE7">
            <w:pPr>
              <w:pageBreakBefore w:val="0"/>
              <w:widowControl/>
              <w:kinsoku/>
              <w:overflowPunct/>
              <w:bidi w:val="0"/>
              <w:spacing w:line="560" w:lineRule="exac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1C3B6A64">
            <w:pPr>
              <w:pageBreakBefore w:val="0"/>
              <w:widowControl/>
              <w:kinsoku/>
              <w:overflowPunct/>
              <w:bidi w:val="0"/>
              <w:spacing w:line="560" w:lineRule="exact"/>
              <w:jc w:val="center"/>
              <w:rPr>
                <w:rFonts w:ascii="宋体" w:hAnsi="宋体" w:cs="宋体"/>
                <w:kern w:val="0"/>
                <w:szCs w:val="21"/>
                <w:highlight w:val="none"/>
              </w:rPr>
            </w:pPr>
          </w:p>
        </w:tc>
        <w:tc>
          <w:tcPr>
            <w:tcW w:w="2218" w:type="dxa"/>
            <w:tcMar>
              <w:top w:w="0" w:type="dxa"/>
              <w:left w:w="108" w:type="dxa"/>
              <w:bottom w:w="0" w:type="dxa"/>
              <w:right w:w="108" w:type="dxa"/>
            </w:tcMar>
            <w:vAlign w:val="center"/>
          </w:tcPr>
          <w:p w14:paraId="3FC64F34">
            <w:pPr>
              <w:pageBreakBefore w:val="0"/>
              <w:widowControl/>
              <w:kinsoku/>
              <w:overflowPunct/>
              <w:bidi w:val="0"/>
              <w:spacing w:line="560" w:lineRule="exact"/>
              <w:jc w:val="center"/>
              <w:rPr>
                <w:rFonts w:ascii="宋体" w:hAnsi="宋体" w:cs="宋体"/>
                <w:kern w:val="0"/>
                <w:szCs w:val="21"/>
                <w:highlight w:val="none"/>
              </w:rPr>
            </w:pPr>
          </w:p>
        </w:tc>
        <w:tc>
          <w:tcPr>
            <w:tcW w:w="1600" w:type="dxa"/>
            <w:tcMar>
              <w:top w:w="0" w:type="dxa"/>
              <w:left w:w="108" w:type="dxa"/>
              <w:bottom w:w="0" w:type="dxa"/>
              <w:right w:w="108" w:type="dxa"/>
            </w:tcMar>
            <w:vAlign w:val="center"/>
          </w:tcPr>
          <w:p w14:paraId="79AA14E3">
            <w:pPr>
              <w:pageBreakBefore w:val="0"/>
              <w:widowControl/>
              <w:kinsoku/>
              <w:overflowPunct/>
              <w:bidi w:val="0"/>
              <w:spacing w:line="560" w:lineRule="exact"/>
              <w:jc w:val="center"/>
              <w:rPr>
                <w:rFonts w:ascii="宋体" w:hAnsi="宋体" w:cs="宋体"/>
                <w:kern w:val="0"/>
                <w:szCs w:val="21"/>
                <w:highlight w:val="none"/>
              </w:rPr>
            </w:pPr>
          </w:p>
        </w:tc>
      </w:tr>
      <w:tr w14:paraId="3874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900" w:type="dxa"/>
          </w:tcPr>
          <w:p w14:paraId="66C18ADD">
            <w:pPr>
              <w:pageBreakBefore w:val="0"/>
              <w:widowControl/>
              <w:kinsoku/>
              <w:overflowPunct/>
              <w:bidi w:val="0"/>
              <w:spacing w:line="560" w:lineRule="exac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4118DCAE">
            <w:pPr>
              <w:pageBreakBefore w:val="0"/>
              <w:widowControl/>
              <w:kinsoku/>
              <w:overflowPunct/>
              <w:bidi w:val="0"/>
              <w:spacing w:line="560" w:lineRule="exac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39D3B137">
            <w:pPr>
              <w:pageBreakBefore w:val="0"/>
              <w:widowControl/>
              <w:kinsoku/>
              <w:overflowPunct/>
              <w:bidi w:val="0"/>
              <w:spacing w:line="560" w:lineRule="exac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6BCA9392">
            <w:pPr>
              <w:pageBreakBefore w:val="0"/>
              <w:widowControl/>
              <w:kinsoku/>
              <w:overflowPunct/>
              <w:bidi w:val="0"/>
              <w:spacing w:line="560" w:lineRule="exact"/>
              <w:jc w:val="center"/>
              <w:rPr>
                <w:rFonts w:ascii="宋体" w:hAnsi="宋体" w:cs="宋体"/>
                <w:kern w:val="0"/>
                <w:szCs w:val="21"/>
                <w:highlight w:val="none"/>
              </w:rPr>
            </w:pPr>
          </w:p>
        </w:tc>
        <w:tc>
          <w:tcPr>
            <w:tcW w:w="2218" w:type="dxa"/>
            <w:tcMar>
              <w:top w:w="0" w:type="dxa"/>
              <w:left w:w="108" w:type="dxa"/>
              <w:bottom w:w="0" w:type="dxa"/>
              <w:right w:w="108" w:type="dxa"/>
            </w:tcMar>
            <w:vAlign w:val="center"/>
          </w:tcPr>
          <w:p w14:paraId="6ED6ABA6">
            <w:pPr>
              <w:pageBreakBefore w:val="0"/>
              <w:widowControl/>
              <w:kinsoku/>
              <w:overflowPunct/>
              <w:bidi w:val="0"/>
              <w:spacing w:line="560" w:lineRule="exact"/>
              <w:jc w:val="center"/>
              <w:rPr>
                <w:rFonts w:ascii="宋体" w:hAnsi="宋体" w:cs="宋体"/>
                <w:kern w:val="0"/>
                <w:szCs w:val="21"/>
                <w:highlight w:val="none"/>
              </w:rPr>
            </w:pPr>
          </w:p>
        </w:tc>
        <w:tc>
          <w:tcPr>
            <w:tcW w:w="1600" w:type="dxa"/>
            <w:tcMar>
              <w:top w:w="0" w:type="dxa"/>
              <w:left w:w="108" w:type="dxa"/>
              <w:bottom w:w="0" w:type="dxa"/>
              <w:right w:w="108" w:type="dxa"/>
            </w:tcMar>
            <w:vAlign w:val="center"/>
          </w:tcPr>
          <w:p w14:paraId="070C06FF">
            <w:pPr>
              <w:pageBreakBefore w:val="0"/>
              <w:widowControl/>
              <w:kinsoku/>
              <w:overflowPunct/>
              <w:bidi w:val="0"/>
              <w:spacing w:line="560" w:lineRule="exact"/>
              <w:jc w:val="center"/>
              <w:rPr>
                <w:rFonts w:ascii="宋体" w:hAnsi="宋体" w:cs="宋体"/>
                <w:kern w:val="0"/>
                <w:szCs w:val="21"/>
                <w:highlight w:val="none"/>
              </w:rPr>
            </w:pPr>
          </w:p>
        </w:tc>
      </w:tr>
    </w:tbl>
    <w:p w14:paraId="48DD5147">
      <w:pPr>
        <w:pageBreakBefore w:val="0"/>
        <w:kinsoku/>
        <w:overflowPunct/>
        <w:bidi w:val="0"/>
        <w:spacing w:line="560" w:lineRule="exact"/>
        <w:rPr>
          <w:rFonts w:hint="eastAsia" w:ascii="宋体" w:hAnsi="宋体"/>
          <w:highlight w:val="none"/>
        </w:rPr>
      </w:pPr>
    </w:p>
    <w:p w14:paraId="6F9BDF2D">
      <w:pPr>
        <w:pageBreakBefore w:val="0"/>
        <w:kinsoku/>
        <w:overflowPunct/>
        <w:bidi w:val="0"/>
        <w:spacing w:line="560" w:lineRule="exact"/>
        <w:rPr>
          <w:rFonts w:ascii="宋体" w:hAnsi="宋体"/>
          <w:highlight w:val="none"/>
        </w:rPr>
      </w:pPr>
      <w:r>
        <w:rPr>
          <w:rFonts w:hint="eastAsia" w:ascii="宋体" w:hAnsi="宋体"/>
          <w:highlight w:val="none"/>
        </w:rPr>
        <w:t>注：</w:t>
      </w:r>
      <w:r>
        <w:rPr>
          <w:rFonts w:hint="eastAsia" w:ascii="宋体" w:hAnsi="宋体"/>
          <w:highlight w:val="none"/>
          <w:lang w:val="en-US" w:eastAsia="zh-CN"/>
        </w:rPr>
        <w:t>1.</w:t>
      </w:r>
      <w:r>
        <w:rPr>
          <w:rFonts w:hint="eastAsia" w:ascii="宋体" w:hAnsi="宋体"/>
          <w:highlight w:val="none"/>
        </w:rPr>
        <w:t>类似业绩的完成年份要求均为20</w:t>
      </w:r>
      <w:r>
        <w:rPr>
          <w:rFonts w:hint="eastAsia" w:ascii="宋体" w:hAnsi="宋体"/>
          <w:highlight w:val="none"/>
          <w:lang w:val="en-US" w:eastAsia="zh-CN"/>
        </w:rPr>
        <w:t>23</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月1日起至今，</w:t>
      </w:r>
      <w:r>
        <w:rPr>
          <w:rFonts w:hint="eastAsia" w:ascii="宋体" w:hAnsi="宋体" w:cs="宋体"/>
          <w:kern w:val="0"/>
          <w:szCs w:val="21"/>
          <w:highlight w:val="none"/>
        </w:rPr>
        <w:t>以合同协议书签订时间为准</w:t>
      </w:r>
      <w:r>
        <w:rPr>
          <w:rFonts w:hint="eastAsia" w:ascii="宋体" w:hAnsi="宋体"/>
          <w:highlight w:val="none"/>
        </w:rPr>
        <w:t>。</w:t>
      </w:r>
      <w:r>
        <w:rPr>
          <w:rFonts w:hint="default" w:ascii="Times New Roman" w:hAnsi="Times New Roman" w:cs="Times New Roman"/>
          <w:color w:val="auto"/>
          <w:highlight w:val="none"/>
        </w:rPr>
        <w:t>项目个数以合同签订个数为准。</w:t>
      </w:r>
    </w:p>
    <w:p w14:paraId="24BAA6B3">
      <w:pPr>
        <w:pageBreakBefore w:val="0"/>
        <w:kinsoku/>
        <w:overflowPunct/>
        <w:bidi w:val="0"/>
        <w:spacing w:line="560" w:lineRule="exact"/>
        <w:rPr>
          <w:rFonts w:ascii="宋体" w:hAnsi="宋体" w:cs="宋体"/>
          <w:kern w:val="0"/>
          <w:szCs w:val="21"/>
          <w:highlight w:val="none"/>
        </w:rPr>
      </w:pPr>
      <w:r>
        <w:rPr>
          <w:rFonts w:hint="eastAsia" w:ascii="宋体" w:hAnsi="宋体"/>
          <w:highlight w:val="none"/>
        </w:rPr>
        <w:t xml:space="preserve">    </w:t>
      </w:r>
      <w:r>
        <w:rPr>
          <w:rFonts w:hint="eastAsia" w:ascii="宋体" w:hAnsi="宋体"/>
          <w:highlight w:val="none"/>
          <w:lang w:eastAsia="zh-CN"/>
        </w:rPr>
        <w:t>2.</w:t>
      </w:r>
      <w:r>
        <w:rPr>
          <w:rFonts w:hint="eastAsia" w:ascii="宋体" w:hAnsi="宋体"/>
          <w:highlight w:val="none"/>
        </w:rPr>
        <w:t>表中的“合同签订日期”格式统一以阿拉伯数字表示。如：20</w:t>
      </w:r>
      <w:r>
        <w:rPr>
          <w:rFonts w:hint="eastAsia" w:ascii="宋体" w:hAnsi="宋体"/>
          <w:highlight w:val="none"/>
          <w:lang w:val="en-US" w:eastAsia="zh-CN"/>
        </w:rPr>
        <w:t>23</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月1日，填写为20</w:t>
      </w:r>
      <w:r>
        <w:rPr>
          <w:rFonts w:hint="eastAsia" w:ascii="宋体" w:hAnsi="宋体"/>
          <w:highlight w:val="none"/>
          <w:lang w:val="en-US" w:eastAsia="zh-CN"/>
        </w:rPr>
        <w:t>23</w:t>
      </w:r>
      <w:r>
        <w:rPr>
          <w:rFonts w:hint="eastAsia" w:ascii="宋体" w:hAnsi="宋体"/>
          <w:highlight w:val="none"/>
        </w:rPr>
        <w:t>0</w:t>
      </w:r>
      <w:r>
        <w:rPr>
          <w:rFonts w:hint="eastAsia" w:ascii="宋体" w:hAnsi="宋体"/>
          <w:highlight w:val="none"/>
          <w:lang w:val="en-US" w:eastAsia="zh-CN"/>
        </w:rPr>
        <w:t>1</w:t>
      </w:r>
      <w:r>
        <w:rPr>
          <w:rFonts w:hint="eastAsia" w:ascii="宋体" w:hAnsi="宋体"/>
          <w:highlight w:val="none"/>
        </w:rPr>
        <w:t>01；20</w:t>
      </w:r>
      <w:r>
        <w:rPr>
          <w:rFonts w:hint="eastAsia" w:ascii="宋体" w:hAnsi="宋体"/>
          <w:highlight w:val="none"/>
          <w:lang w:val="en-US" w:eastAsia="zh-CN"/>
        </w:rPr>
        <w:t>23</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月，填写为20</w:t>
      </w:r>
      <w:r>
        <w:rPr>
          <w:rFonts w:hint="eastAsia" w:ascii="宋体" w:hAnsi="宋体"/>
          <w:highlight w:val="none"/>
          <w:lang w:val="en-US" w:eastAsia="zh-CN"/>
        </w:rPr>
        <w:t>23</w:t>
      </w:r>
      <w:r>
        <w:rPr>
          <w:rFonts w:hint="eastAsia" w:ascii="宋体" w:hAnsi="宋体"/>
          <w:highlight w:val="none"/>
        </w:rPr>
        <w:t>0</w:t>
      </w:r>
      <w:r>
        <w:rPr>
          <w:rFonts w:hint="eastAsia" w:ascii="宋体" w:hAnsi="宋体"/>
          <w:highlight w:val="none"/>
          <w:lang w:val="en-US" w:eastAsia="zh-CN"/>
        </w:rPr>
        <w:t>1</w:t>
      </w:r>
      <w:r>
        <w:rPr>
          <w:rFonts w:hint="eastAsia" w:ascii="宋体" w:hAnsi="宋体"/>
          <w:highlight w:val="none"/>
        </w:rPr>
        <w:t>；20</w:t>
      </w:r>
      <w:r>
        <w:rPr>
          <w:rFonts w:hint="eastAsia" w:ascii="宋体" w:hAnsi="宋体"/>
          <w:highlight w:val="none"/>
          <w:lang w:val="en-US" w:eastAsia="zh-CN"/>
        </w:rPr>
        <w:t>23</w:t>
      </w:r>
      <w:r>
        <w:rPr>
          <w:rFonts w:hint="eastAsia" w:ascii="宋体" w:hAnsi="宋体"/>
          <w:highlight w:val="none"/>
        </w:rPr>
        <w:t>年，填写为20</w:t>
      </w:r>
      <w:r>
        <w:rPr>
          <w:rFonts w:hint="eastAsia" w:ascii="宋体" w:hAnsi="宋体"/>
          <w:highlight w:val="none"/>
          <w:lang w:val="en-US" w:eastAsia="zh-CN"/>
        </w:rPr>
        <w:t>23</w:t>
      </w:r>
      <w:r>
        <w:rPr>
          <w:rFonts w:hint="eastAsia" w:ascii="宋体" w:hAnsi="宋体"/>
          <w:highlight w:val="none"/>
        </w:rPr>
        <w:t>。</w:t>
      </w:r>
    </w:p>
    <w:p w14:paraId="6BFAB71F">
      <w:pPr>
        <w:pageBreakBefore w:val="0"/>
        <w:kinsoku/>
        <w:overflowPunct/>
        <w:autoSpaceDE w:val="0"/>
        <w:autoSpaceDN w:val="0"/>
        <w:bidi w:val="0"/>
        <w:adjustRightInd w:val="0"/>
        <w:spacing w:line="560" w:lineRule="exact"/>
        <w:ind w:firstLine="420" w:firstLineChars="200"/>
        <w:jc w:val="left"/>
        <w:rPr>
          <w:rFonts w:ascii="宋体" w:hAnsi="宋体" w:cs="宋体"/>
          <w:kern w:val="0"/>
          <w:sz w:val="20"/>
          <w:szCs w:val="20"/>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比选申请人所完成项目的业绩证明材料包括：合同协议书影印件（黑白或彩色），附于本表后。</w:t>
      </w:r>
      <w:r>
        <w:rPr>
          <w:rFonts w:hint="default" w:ascii="Times New Roman" w:hAnsi="Times New Roman" w:eastAsia="宋体" w:cs="Times New Roman"/>
          <w:b/>
          <w:bCs/>
          <w:color w:val="auto"/>
          <w:highlight w:val="none"/>
        </w:rPr>
        <w:t>证明材料应能反映</w:t>
      </w:r>
      <w:r>
        <w:rPr>
          <w:rFonts w:hint="default" w:ascii="Times New Roman" w:hAnsi="Times New Roman" w:eastAsia="宋体" w:cs="Times New Roman"/>
          <w:b/>
          <w:bCs/>
          <w:color w:val="auto"/>
          <w:highlight w:val="none"/>
          <w:lang w:eastAsia="zh-CN"/>
        </w:rPr>
        <w:t>资格条件要求的内容或评标办法要求的加分内容</w:t>
      </w:r>
      <w:r>
        <w:rPr>
          <w:rFonts w:hint="default" w:ascii="Times New Roman" w:hAnsi="Times New Roman" w:eastAsia="宋体" w:cs="Times New Roman"/>
          <w:b/>
          <w:bCs/>
          <w:color w:val="auto"/>
          <w:highlight w:val="none"/>
        </w:rPr>
        <w:t>等，若合同协议书内容不能体现</w:t>
      </w:r>
      <w:r>
        <w:rPr>
          <w:rFonts w:hint="default" w:ascii="Times New Roman" w:hAnsi="Times New Roman" w:eastAsia="宋体" w:cs="Times New Roman"/>
          <w:b/>
          <w:bCs/>
          <w:color w:val="auto"/>
          <w:highlight w:val="none"/>
          <w:lang w:eastAsia="zh-CN"/>
        </w:rPr>
        <w:t>相关</w:t>
      </w:r>
      <w:r>
        <w:rPr>
          <w:rFonts w:hint="default" w:ascii="Times New Roman" w:hAnsi="Times New Roman" w:eastAsia="宋体" w:cs="Times New Roman"/>
          <w:b/>
          <w:bCs/>
          <w:color w:val="auto"/>
          <w:highlight w:val="none"/>
        </w:rPr>
        <w:t>信息时，可提供</w:t>
      </w:r>
      <w:r>
        <w:rPr>
          <w:rFonts w:hint="default" w:ascii="Times New Roman" w:hAnsi="Times New Roman" w:eastAsia="宋体" w:cs="Times New Roman"/>
          <w:b/>
          <w:bCs/>
          <w:color w:val="auto"/>
          <w:highlight w:val="none"/>
          <w:lang w:val="en-US" w:eastAsia="zh-CN"/>
        </w:rPr>
        <w:t>项目业主</w:t>
      </w:r>
      <w:r>
        <w:rPr>
          <w:rFonts w:hint="default" w:ascii="Times New Roman" w:hAnsi="Times New Roman" w:eastAsia="宋体" w:cs="Times New Roman"/>
          <w:b/>
          <w:bCs/>
          <w:color w:val="auto"/>
          <w:highlight w:val="none"/>
        </w:rPr>
        <w:t>证明材料</w:t>
      </w:r>
      <w:r>
        <w:rPr>
          <w:rFonts w:hint="eastAsia" w:cs="Times New Roman"/>
          <w:b/>
          <w:bCs/>
          <w:color w:val="auto"/>
          <w:highlight w:val="none"/>
          <w:lang w:val="en-US" w:eastAsia="zh-CN"/>
        </w:rPr>
        <w:t>加盖公章</w:t>
      </w:r>
      <w:r>
        <w:rPr>
          <w:rFonts w:hint="default" w:ascii="Times New Roman" w:hAnsi="Times New Roman" w:eastAsia="宋体" w:cs="Times New Roman"/>
          <w:b/>
          <w:bCs/>
          <w:color w:val="auto"/>
          <w:highlight w:val="none"/>
        </w:rPr>
        <w:t>影印件（黑白或彩色）。</w:t>
      </w:r>
    </w:p>
    <w:p w14:paraId="6AD36349">
      <w:pPr>
        <w:pageBreakBefore w:val="0"/>
        <w:kinsoku/>
        <w:overflowPunct/>
        <w:bidi w:val="0"/>
        <w:adjustRightInd w:val="0"/>
        <w:snapToGrid w:val="0"/>
        <w:spacing w:line="560" w:lineRule="exact"/>
        <w:ind w:firstLine="420" w:firstLineChars="200"/>
        <w:jc w:val="left"/>
        <w:rPr>
          <w:rFonts w:ascii="宋体" w:hAnsi="宋体"/>
          <w:highlight w:val="none"/>
        </w:rPr>
      </w:pPr>
      <w:r>
        <w:rPr>
          <w:rFonts w:hint="eastAsia" w:ascii="宋体" w:hAnsi="宋体"/>
          <w:highlight w:val="none"/>
          <w:lang w:eastAsia="zh-CN"/>
        </w:rPr>
        <w:t>4.</w:t>
      </w:r>
      <w:r>
        <w:rPr>
          <w:rFonts w:hint="eastAsia" w:ascii="宋体" w:hAnsi="宋体"/>
          <w:highlight w:val="none"/>
        </w:rPr>
        <w:t>如近年来，比选申请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25F0429C">
      <w:pPr>
        <w:pageBreakBefore w:val="0"/>
        <w:kinsoku/>
        <w:overflowPunct/>
        <w:bidi w:val="0"/>
        <w:adjustRightInd w:val="0"/>
        <w:snapToGrid w:val="0"/>
        <w:spacing w:line="560" w:lineRule="exact"/>
        <w:ind w:firstLine="420" w:firstLineChars="200"/>
        <w:jc w:val="left"/>
        <w:rPr>
          <w:rFonts w:ascii="宋体" w:hAnsi="宋体"/>
          <w:highlight w:val="none"/>
        </w:rPr>
      </w:pPr>
      <w:r>
        <w:rPr>
          <w:rFonts w:hint="eastAsia" w:ascii="宋体" w:hAnsi="宋体"/>
          <w:highlight w:val="none"/>
          <w:lang w:eastAsia="zh-CN"/>
        </w:rPr>
        <w:t>5.</w:t>
      </w:r>
      <w:r>
        <w:rPr>
          <w:rFonts w:hint="eastAsia" w:ascii="宋体" w:hAnsi="宋体"/>
          <w:highlight w:val="none"/>
        </w:rPr>
        <w:t>以下情况业绩视为无效：</w:t>
      </w:r>
    </w:p>
    <w:p w14:paraId="2A14E58C">
      <w:pPr>
        <w:pageBreakBefore w:val="0"/>
        <w:kinsoku/>
        <w:overflowPunct/>
        <w:bidi w:val="0"/>
        <w:adjustRightInd w:val="0"/>
        <w:snapToGrid w:val="0"/>
        <w:spacing w:line="560" w:lineRule="exact"/>
        <w:jc w:val="left"/>
        <w:rPr>
          <w:highlight w:val="none"/>
        </w:rPr>
      </w:pPr>
      <w:r>
        <w:rPr>
          <w:rFonts w:hint="eastAsia" w:ascii="宋体" w:hAnsi="宋体"/>
          <w:highlight w:val="none"/>
        </w:rPr>
        <w:t xml:space="preserve">   （1）未附合格证明材料或证明材料不完整的业绩；（2）不满足资格审查条件的业绩。</w:t>
      </w:r>
    </w:p>
    <w:p w14:paraId="4E0E77DA">
      <w:pPr>
        <w:pageBreakBefore w:val="0"/>
        <w:kinsoku/>
        <w:overflowPunct/>
        <w:bidi w:val="0"/>
        <w:spacing w:line="560" w:lineRule="exact"/>
        <w:ind w:firstLine="422" w:firstLineChars="200"/>
        <w:rPr>
          <w:rFonts w:hint="default" w:ascii="宋体" w:hAnsi="宋体" w:eastAsia="宋体"/>
          <w:bCs/>
          <w:color w:val="000000"/>
          <w:sz w:val="21"/>
          <w:szCs w:val="21"/>
          <w:lang w:val="en-US" w:eastAsia="zh-CN"/>
        </w:rPr>
      </w:pPr>
      <w:bookmarkStart w:id="28" w:name="_Toc57816733"/>
      <w:r>
        <w:rPr>
          <w:rFonts w:ascii="宋体" w:hAnsi="宋体"/>
          <w:b/>
          <w:color w:val="000000"/>
          <w:sz w:val="21"/>
          <w:szCs w:val="21"/>
        </w:rPr>
        <w:t>备注：</w:t>
      </w:r>
      <w:bookmarkEnd w:id="28"/>
      <w:r>
        <w:rPr>
          <w:rFonts w:hint="eastAsia" w:ascii="宋体" w:hAnsi="宋体"/>
          <w:bCs/>
          <w:color w:val="000000"/>
          <w:sz w:val="21"/>
          <w:szCs w:val="21"/>
        </w:rPr>
        <w:t>须附</w:t>
      </w:r>
      <w:r>
        <w:rPr>
          <w:rFonts w:hint="eastAsia" w:ascii="宋体" w:hAnsi="宋体"/>
          <w:bCs/>
          <w:color w:val="000000"/>
          <w:sz w:val="21"/>
          <w:szCs w:val="21"/>
          <w:lang w:val="en-US" w:eastAsia="zh-CN"/>
        </w:rPr>
        <w:t>证明该业绩</w:t>
      </w:r>
      <w:r>
        <w:rPr>
          <w:rFonts w:ascii="宋体" w:hAnsi="宋体"/>
          <w:bCs/>
          <w:color w:val="000000"/>
          <w:sz w:val="21"/>
          <w:szCs w:val="21"/>
        </w:rPr>
        <w:t>的合同协议书</w:t>
      </w:r>
      <w:bookmarkStart w:id="29" w:name="OLE_LINK25"/>
      <w:r>
        <w:rPr>
          <w:rFonts w:hint="eastAsia" w:ascii="宋体" w:hAnsi="宋体"/>
          <w:bCs/>
          <w:color w:val="000000"/>
          <w:sz w:val="21"/>
          <w:szCs w:val="21"/>
        </w:rPr>
        <w:t>（复印件加盖公章）</w:t>
      </w:r>
      <w:bookmarkEnd w:id="29"/>
      <w:r>
        <w:rPr>
          <w:rFonts w:hint="eastAsia" w:ascii="宋体" w:hAnsi="宋体"/>
          <w:bCs/>
          <w:color w:val="000000"/>
          <w:sz w:val="21"/>
          <w:szCs w:val="21"/>
        </w:rPr>
        <w:t>，时间以合同协议书签订时间为准。</w:t>
      </w:r>
      <w:r>
        <w:rPr>
          <w:rFonts w:hint="eastAsia" w:ascii="宋体" w:hAnsi="宋体"/>
          <w:bCs/>
          <w:color w:val="000000"/>
          <w:sz w:val="21"/>
          <w:szCs w:val="21"/>
          <w:lang w:val="en-US" w:eastAsia="zh-CN"/>
        </w:rPr>
        <w:t>业绩需显示合同签署页、合同内容页、合同签署生效日期页等内容。</w:t>
      </w:r>
    </w:p>
    <w:p w14:paraId="2BB33DC2">
      <w:pPr>
        <w:pageBreakBefore w:val="0"/>
        <w:kinsoku/>
        <w:overflowPunct/>
        <w:bidi w:val="0"/>
        <w:spacing w:line="560" w:lineRule="exact"/>
        <w:jc w:val="center"/>
        <w:rPr>
          <w:rFonts w:ascii="宋体" w:hAnsi="宋体" w:cs="宋体"/>
          <w:bCs/>
          <w:szCs w:val="21"/>
          <w:highlight w:val="none"/>
        </w:rPr>
        <w:sectPr>
          <w:headerReference r:id="rId7" w:type="default"/>
          <w:footerReference r:id="rId8" w:type="default"/>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587FECB7">
      <w:pPr>
        <w:pageBreakBefore w:val="0"/>
        <w:numPr>
          <w:ilvl w:val="0"/>
          <w:numId w:val="0"/>
        </w:numPr>
        <w:kinsoku/>
        <w:overflowPunct/>
        <w:bidi w:val="0"/>
        <w:spacing w:line="560" w:lineRule="exact"/>
        <w:ind w:left="0" w:leftChars="0" w:firstLine="0" w:firstLineChars="0"/>
        <w:jc w:val="center"/>
        <w:outlineLvl w:val="9"/>
        <w:rPr>
          <w:rFonts w:ascii="宋体" w:hAnsi="宋体" w:cs="宋体"/>
          <w:b/>
          <w:bCs/>
          <w:sz w:val="32"/>
          <w:szCs w:val="32"/>
          <w:highlight w:val="none"/>
        </w:rPr>
      </w:pPr>
      <w:bookmarkStart w:id="30" w:name="_Toc24961"/>
      <w:bookmarkStart w:id="31" w:name="_Toc24800"/>
      <w:bookmarkStart w:id="32" w:name="_Toc12373"/>
      <w:r>
        <w:rPr>
          <w:rFonts w:hint="eastAsia" w:ascii="宋体" w:hAnsi="宋体" w:eastAsia="宋体" w:cs="宋体"/>
          <w:b/>
          <w:bCs/>
          <w:kern w:val="2"/>
          <w:sz w:val="32"/>
          <w:szCs w:val="32"/>
          <w:highlight w:val="none"/>
          <w:lang w:val="en-US" w:eastAsia="zh-CN" w:bidi="ar-SA"/>
        </w:rPr>
        <w:t>（三）</w:t>
      </w:r>
      <w:r>
        <w:rPr>
          <w:rFonts w:hint="eastAsia" w:ascii="宋体" w:hAnsi="宋体" w:cs="宋体"/>
          <w:b/>
          <w:bCs/>
          <w:kern w:val="28"/>
          <w:sz w:val="32"/>
          <w:szCs w:val="32"/>
          <w:highlight w:val="none"/>
        </w:rPr>
        <w:t>拟投入本项目的</w:t>
      </w:r>
      <w:r>
        <w:rPr>
          <w:rFonts w:hint="eastAsia" w:ascii="宋体" w:hAnsi="宋体" w:cs="宋体"/>
          <w:b/>
          <w:bCs/>
          <w:kern w:val="28"/>
          <w:sz w:val="32"/>
          <w:szCs w:val="32"/>
          <w:highlight w:val="none"/>
          <w:lang w:val="en-US" w:eastAsia="zh-CN"/>
        </w:rPr>
        <w:t>主要人员表</w:t>
      </w:r>
      <w:bookmarkEnd w:id="30"/>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803"/>
        <w:gridCol w:w="1109"/>
        <w:gridCol w:w="1352"/>
        <w:gridCol w:w="1748"/>
        <w:gridCol w:w="1203"/>
        <w:gridCol w:w="1602"/>
      </w:tblGrid>
      <w:tr w14:paraId="598F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6" w:type="pct"/>
            <w:noWrap w:val="0"/>
            <w:vAlign w:val="center"/>
          </w:tcPr>
          <w:p w14:paraId="28F44945">
            <w:pPr>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拟担任职务</w:t>
            </w:r>
          </w:p>
        </w:tc>
        <w:tc>
          <w:tcPr>
            <w:tcW w:w="446" w:type="pct"/>
            <w:noWrap w:val="0"/>
            <w:vAlign w:val="center"/>
          </w:tcPr>
          <w:p w14:paraId="2065B341">
            <w:pPr>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姓名</w:t>
            </w:r>
          </w:p>
        </w:tc>
        <w:tc>
          <w:tcPr>
            <w:tcW w:w="616" w:type="pct"/>
            <w:noWrap w:val="0"/>
            <w:vAlign w:val="center"/>
          </w:tcPr>
          <w:p w14:paraId="6282E4E9">
            <w:pPr>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证书名称</w:t>
            </w:r>
          </w:p>
        </w:tc>
        <w:tc>
          <w:tcPr>
            <w:tcW w:w="751" w:type="pct"/>
            <w:noWrap w:val="0"/>
            <w:vAlign w:val="center"/>
          </w:tcPr>
          <w:p w14:paraId="3B90BF2C">
            <w:pPr>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证书级别</w:t>
            </w:r>
          </w:p>
        </w:tc>
        <w:tc>
          <w:tcPr>
            <w:tcW w:w="971" w:type="pct"/>
            <w:noWrap w:val="0"/>
            <w:vAlign w:val="center"/>
          </w:tcPr>
          <w:p w14:paraId="3B81E745">
            <w:pPr>
              <w:pageBreakBefore w:val="0"/>
              <w:kinsoku/>
              <w:overflowPunct/>
              <w:topLinePunct w:val="0"/>
              <w:bidi w:val="0"/>
              <w:adjustRightInd w:val="0"/>
              <w:snapToGrid w:val="0"/>
              <w:spacing w:line="560" w:lineRule="exact"/>
              <w:ind w:left="0" w:leftChars="0" w:right="0"/>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颁发机构/部门</w:t>
            </w:r>
          </w:p>
        </w:tc>
        <w:tc>
          <w:tcPr>
            <w:tcW w:w="668" w:type="pct"/>
            <w:noWrap w:val="0"/>
            <w:vAlign w:val="center"/>
          </w:tcPr>
          <w:p w14:paraId="0C973153">
            <w:pPr>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证书号码</w:t>
            </w:r>
          </w:p>
        </w:tc>
        <w:tc>
          <w:tcPr>
            <w:tcW w:w="890" w:type="pct"/>
            <w:noWrap w:val="0"/>
            <w:vAlign w:val="center"/>
          </w:tcPr>
          <w:p w14:paraId="75E7DCC7">
            <w:pPr>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证书专业</w:t>
            </w:r>
          </w:p>
        </w:tc>
      </w:tr>
      <w:tr w14:paraId="73DA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656" w:type="pct"/>
            <w:noWrap w:val="0"/>
            <w:vAlign w:val="center"/>
          </w:tcPr>
          <w:p w14:paraId="0EF4BA6A">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项目负责人</w:t>
            </w:r>
          </w:p>
        </w:tc>
        <w:tc>
          <w:tcPr>
            <w:tcW w:w="446" w:type="pct"/>
            <w:noWrap w:val="0"/>
            <w:vAlign w:val="center"/>
          </w:tcPr>
          <w:p w14:paraId="323BABC2">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p>
        </w:tc>
        <w:tc>
          <w:tcPr>
            <w:tcW w:w="616" w:type="pct"/>
            <w:noWrap w:val="0"/>
            <w:vAlign w:val="center"/>
          </w:tcPr>
          <w:p w14:paraId="1ADEB7D0">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rPr>
            </w:pPr>
          </w:p>
        </w:tc>
        <w:tc>
          <w:tcPr>
            <w:tcW w:w="751" w:type="pct"/>
            <w:noWrap w:val="0"/>
            <w:vAlign w:val="center"/>
          </w:tcPr>
          <w:p w14:paraId="2650C08F">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rPr>
            </w:pPr>
          </w:p>
        </w:tc>
        <w:tc>
          <w:tcPr>
            <w:tcW w:w="971" w:type="pct"/>
            <w:noWrap w:val="0"/>
            <w:vAlign w:val="center"/>
          </w:tcPr>
          <w:p w14:paraId="00497A07">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rPr>
            </w:pPr>
          </w:p>
        </w:tc>
        <w:tc>
          <w:tcPr>
            <w:tcW w:w="668" w:type="pct"/>
            <w:noWrap w:val="0"/>
            <w:vAlign w:val="center"/>
          </w:tcPr>
          <w:p w14:paraId="503FFE34">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rPr>
            </w:pPr>
          </w:p>
        </w:tc>
        <w:tc>
          <w:tcPr>
            <w:tcW w:w="890" w:type="pct"/>
            <w:noWrap w:val="0"/>
            <w:vAlign w:val="center"/>
          </w:tcPr>
          <w:p w14:paraId="049222B7">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r>
      <w:tr w14:paraId="5921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656" w:type="pct"/>
            <w:noWrap w:val="0"/>
            <w:vAlign w:val="center"/>
          </w:tcPr>
          <w:p w14:paraId="68E31E7E">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裁判</w:t>
            </w:r>
          </w:p>
        </w:tc>
        <w:tc>
          <w:tcPr>
            <w:tcW w:w="446" w:type="pct"/>
            <w:noWrap w:val="0"/>
            <w:vAlign w:val="center"/>
          </w:tcPr>
          <w:p w14:paraId="446FBA1D">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p>
        </w:tc>
        <w:tc>
          <w:tcPr>
            <w:tcW w:w="616" w:type="pct"/>
            <w:noWrap w:val="0"/>
            <w:vAlign w:val="center"/>
          </w:tcPr>
          <w:p w14:paraId="125DD466">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751" w:type="pct"/>
            <w:noWrap w:val="0"/>
            <w:vAlign w:val="center"/>
          </w:tcPr>
          <w:p w14:paraId="23731264">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971" w:type="pct"/>
            <w:noWrap w:val="0"/>
            <w:vAlign w:val="center"/>
          </w:tcPr>
          <w:p w14:paraId="3AA63AFC">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668" w:type="pct"/>
            <w:noWrap w:val="0"/>
            <w:vAlign w:val="center"/>
          </w:tcPr>
          <w:p w14:paraId="398A5AA4">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890" w:type="pct"/>
            <w:noWrap w:val="0"/>
            <w:vAlign w:val="center"/>
          </w:tcPr>
          <w:p w14:paraId="3E883EB2">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r>
      <w:tr w14:paraId="0AA8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656" w:type="pct"/>
            <w:noWrap w:val="0"/>
            <w:vAlign w:val="center"/>
          </w:tcPr>
          <w:p w14:paraId="07495D47">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教练</w:t>
            </w:r>
          </w:p>
        </w:tc>
        <w:tc>
          <w:tcPr>
            <w:tcW w:w="446" w:type="pct"/>
            <w:noWrap w:val="0"/>
            <w:vAlign w:val="center"/>
          </w:tcPr>
          <w:p w14:paraId="40B16BEF">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p>
        </w:tc>
        <w:tc>
          <w:tcPr>
            <w:tcW w:w="616" w:type="pct"/>
            <w:noWrap w:val="0"/>
            <w:vAlign w:val="center"/>
          </w:tcPr>
          <w:p w14:paraId="320B9860">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751" w:type="pct"/>
            <w:noWrap w:val="0"/>
            <w:vAlign w:val="center"/>
          </w:tcPr>
          <w:p w14:paraId="5F0281C1">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971" w:type="pct"/>
            <w:noWrap w:val="0"/>
            <w:vAlign w:val="center"/>
          </w:tcPr>
          <w:p w14:paraId="5814FEA2">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668" w:type="pct"/>
            <w:noWrap w:val="0"/>
            <w:vAlign w:val="center"/>
          </w:tcPr>
          <w:p w14:paraId="70005E5A">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890" w:type="pct"/>
            <w:noWrap w:val="0"/>
            <w:vAlign w:val="center"/>
          </w:tcPr>
          <w:p w14:paraId="6DF62B06">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r>
      <w:tr w14:paraId="616E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656" w:type="pct"/>
            <w:shd w:val="clear" w:color="auto" w:fill="auto"/>
            <w:noWrap w:val="0"/>
            <w:vAlign w:val="center"/>
          </w:tcPr>
          <w:p w14:paraId="0348C90F">
            <w:pPr>
              <w:spacing w:before="120" w:after="120" w:line="288" w:lineRule="auto"/>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摄影</w:t>
            </w:r>
          </w:p>
        </w:tc>
        <w:tc>
          <w:tcPr>
            <w:tcW w:w="446" w:type="pct"/>
            <w:noWrap w:val="0"/>
            <w:vAlign w:val="center"/>
          </w:tcPr>
          <w:p w14:paraId="6496E1DE">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p>
        </w:tc>
        <w:tc>
          <w:tcPr>
            <w:tcW w:w="616" w:type="pct"/>
            <w:noWrap w:val="0"/>
            <w:vAlign w:val="center"/>
          </w:tcPr>
          <w:p w14:paraId="24244B77">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751" w:type="pct"/>
            <w:noWrap w:val="0"/>
            <w:vAlign w:val="center"/>
          </w:tcPr>
          <w:p w14:paraId="40B522C5">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971" w:type="pct"/>
            <w:noWrap w:val="0"/>
            <w:vAlign w:val="center"/>
          </w:tcPr>
          <w:p w14:paraId="0C365DAE">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668" w:type="pct"/>
            <w:noWrap w:val="0"/>
            <w:vAlign w:val="center"/>
          </w:tcPr>
          <w:p w14:paraId="026A0CFA">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890" w:type="pct"/>
            <w:noWrap w:val="0"/>
            <w:vAlign w:val="center"/>
          </w:tcPr>
          <w:p w14:paraId="1EEC14D1">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r>
      <w:tr w14:paraId="1AC9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656" w:type="pct"/>
            <w:shd w:val="clear" w:color="auto" w:fill="auto"/>
            <w:noWrap w:val="0"/>
            <w:vAlign w:val="center"/>
          </w:tcPr>
          <w:p w14:paraId="4185AB00">
            <w:pPr>
              <w:spacing w:before="120" w:after="120" w:line="288" w:lineRule="auto"/>
              <w:ind w:left="0" w:left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摄像</w:t>
            </w:r>
          </w:p>
        </w:tc>
        <w:tc>
          <w:tcPr>
            <w:tcW w:w="446" w:type="pct"/>
            <w:noWrap w:val="0"/>
            <w:vAlign w:val="center"/>
          </w:tcPr>
          <w:p w14:paraId="26670C19">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p>
        </w:tc>
        <w:tc>
          <w:tcPr>
            <w:tcW w:w="616" w:type="pct"/>
            <w:noWrap w:val="0"/>
            <w:vAlign w:val="center"/>
          </w:tcPr>
          <w:p w14:paraId="122598A8">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751" w:type="pct"/>
            <w:noWrap w:val="0"/>
            <w:vAlign w:val="center"/>
          </w:tcPr>
          <w:p w14:paraId="07CD0182">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971" w:type="pct"/>
            <w:noWrap w:val="0"/>
            <w:vAlign w:val="center"/>
          </w:tcPr>
          <w:p w14:paraId="329A10CB">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668" w:type="pct"/>
            <w:noWrap w:val="0"/>
            <w:vAlign w:val="center"/>
          </w:tcPr>
          <w:p w14:paraId="39CBBBF2">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890" w:type="pct"/>
            <w:noWrap w:val="0"/>
            <w:vAlign w:val="center"/>
          </w:tcPr>
          <w:p w14:paraId="719169C2">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r>
      <w:tr w14:paraId="391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656" w:type="pct"/>
            <w:shd w:val="clear" w:color="auto" w:fill="auto"/>
            <w:noWrap w:val="0"/>
            <w:vAlign w:val="center"/>
          </w:tcPr>
          <w:p w14:paraId="34AF5D07">
            <w:pPr>
              <w:spacing w:before="120" w:after="120" w:line="288" w:lineRule="auto"/>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活动助理</w:t>
            </w:r>
          </w:p>
        </w:tc>
        <w:tc>
          <w:tcPr>
            <w:tcW w:w="446" w:type="pct"/>
            <w:noWrap w:val="0"/>
            <w:vAlign w:val="center"/>
          </w:tcPr>
          <w:p w14:paraId="3EBCFCE1">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p>
        </w:tc>
        <w:tc>
          <w:tcPr>
            <w:tcW w:w="616" w:type="pct"/>
            <w:noWrap w:val="0"/>
            <w:vAlign w:val="center"/>
          </w:tcPr>
          <w:p w14:paraId="75FD6201">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751" w:type="pct"/>
            <w:noWrap w:val="0"/>
            <w:vAlign w:val="center"/>
          </w:tcPr>
          <w:p w14:paraId="287418BC">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971" w:type="pct"/>
            <w:noWrap w:val="0"/>
            <w:vAlign w:val="center"/>
          </w:tcPr>
          <w:p w14:paraId="2FA51BC0">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668" w:type="pct"/>
            <w:noWrap w:val="0"/>
            <w:vAlign w:val="center"/>
          </w:tcPr>
          <w:p w14:paraId="26FA7458">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890" w:type="pct"/>
            <w:noWrap w:val="0"/>
            <w:vAlign w:val="center"/>
          </w:tcPr>
          <w:p w14:paraId="53252F15">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r>
      <w:tr w14:paraId="1D9D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2" w:hRule="atLeast"/>
          <w:jc w:val="center"/>
        </w:trPr>
        <w:tc>
          <w:tcPr>
            <w:tcW w:w="656" w:type="pct"/>
            <w:shd w:val="clear" w:color="auto" w:fill="auto"/>
            <w:noWrap w:val="0"/>
            <w:vAlign w:val="center"/>
          </w:tcPr>
          <w:p w14:paraId="20CEA4D5">
            <w:pPr>
              <w:spacing w:before="120" w:after="120" w:line="288" w:lineRule="auto"/>
              <w:ind w:left="0" w:lef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其他执行人员（如有</w:t>
            </w:r>
            <w:r>
              <w:rPr>
                <w:rFonts w:hint="eastAsia" w:asciiTheme="minorEastAsia" w:hAnsiTheme="minorEastAsia" w:eastAsiaTheme="minorEastAsia" w:cstheme="minorEastAsia"/>
                <w:sz w:val="21"/>
                <w:szCs w:val="21"/>
                <w:lang w:eastAsia="zh-CN"/>
              </w:rPr>
              <w:t>）</w:t>
            </w:r>
          </w:p>
        </w:tc>
        <w:tc>
          <w:tcPr>
            <w:tcW w:w="446" w:type="pct"/>
            <w:noWrap w:val="0"/>
            <w:vAlign w:val="center"/>
          </w:tcPr>
          <w:p w14:paraId="2286A464">
            <w:pPr>
              <w:pStyle w:val="9"/>
              <w:pageBreakBefore w:val="0"/>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sz w:val="21"/>
                <w:szCs w:val="21"/>
                <w:highlight w:val="none"/>
                <w:lang w:val="en-US" w:eastAsia="zh-CN"/>
              </w:rPr>
            </w:pPr>
          </w:p>
        </w:tc>
        <w:tc>
          <w:tcPr>
            <w:tcW w:w="616" w:type="pct"/>
            <w:noWrap w:val="0"/>
            <w:vAlign w:val="center"/>
          </w:tcPr>
          <w:p w14:paraId="78A07747">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751" w:type="pct"/>
            <w:noWrap w:val="0"/>
            <w:vAlign w:val="center"/>
          </w:tcPr>
          <w:p w14:paraId="75DA7545">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971" w:type="pct"/>
            <w:noWrap w:val="0"/>
            <w:vAlign w:val="center"/>
          </w:tcPr>
          <w:p w14:paraId="608074CA">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668" w:type="pct"/>
            <w:noWrap w:val="0"/>
            <w:vAlign w:val="center"/>
          </w:tcPr>
          <w:p w14:paraId="71C10F96">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c>
          <w:tcPr>
            <w:tcW w:w="890" w:type="pct"/>
            <w:noWrap w:val="0"/>
            <w:vAlign w:val="center"/>
          </w:tcPr>
          <w:p w14:paraId="315AAABD">
            <w:pPr>
              <w:pageBreakBefore w:val="0"/>
              <w:widowControl/>
              <w:kinsoku/>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cstheme="minorEastAsia"/>
                <w:kern w:val="0"/>
                <w:sz w:val="21"/>
                <w:szCs w:val="21"/>
                <w:highlight w:val="none"/>
              </w:rPr>
            </w:pPr>
          </w:p>
        </w:tc>
      </w:tr>
    </w:tbl>
    <w:p w14:paraId="4BBEAA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注：</w:t>
      </w:r>
    </w:p>
    <w:p w14:paraId="21319C3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Chars="200"/>
        <w:jc w:val="left"/>
        <w:textAlignment w:val="auto"/>
        <w:rPr>
          <w:rFonts w:hint="eastAsia" w:ascii="宋体" w:hAnsi="宋体" w:eastAsia="宋体" w:cs="宋体"/>
          <w:spacing w:val="0"/>
          <w:kern w:val="2"/>
          <w:position w:val="0"/>
          <w:sz w:val="21"/>
          <w:szCs w:val="21"/>
          <w:highlight w:val="none"/>
          <w:lang w:val="en-US" w:eastAsia="zh-CN" w:bidi="ar-SA"/>
        </w:rPr>
      </w:pPr>
      <w:r>
        <w:rPr>
          <w:rFonts w:hint="eastAsia" w:ascii="宋体" w:hAnsi="宋体" w:cs="宋体"/>
          <w:spacing w:val="0"/>
          <w:kern w:val="2"/>
          <w:position w:val="0"/>
          <w:sz w:val="21"/>
          <w:szCs w:val="21"/>
          <w:highlight w:val="none"/>
          <w:lang w:val="en-US" w:eastAsia="zh-CN" w:bidi="ar-SA"/>
        </w:rPr>
        <w:t>本表后附</w:t>
      </w:r>
      <w:r>
        <w:rPr>
          <w:rFonts w:hint="eastAsia" w:ascii="宋体" w:hAnsi="宋体" w:eastAsia="宋体" w:cs="宋体"/>
          <w:spacing w:val="0"/>
          <w:kern w:val="2"/>
          <w:position w:val="0"/>
          <w:sz w:val="21"/>
          <w:szCs w:val="21"/>
          <w:highlight w:val="none"/>
          <w:lang w:val="en-US" w:eastAsia="zh-CN" w:bidi="ar-SA"/>
        </w:rPr>
        <w:t>项目负责人、</w:t>
      </w:r>
      <w:r>
        <w:rPr>
          <w:rFonts w:hint="eastAsia" w:ascii="宋体" w:hAnsi="宋体" w:cs="宋体"/>
          <w:color w:val="auto"/>
          <w:spacing w:val="0"/>
          <w:position w:val="0"/>
          <w:sz w:val="21"/>
          <w:szCs w:val="21"/>
          <w:highlight w:val="none"/>
          <w:lang w:val="en-US" w:eastAsia="zh-CN"/>
        </w:rPr>
        <w:t>教练、</w:t>
      </w:r>
      <w:r>
        <w:rPr>
          <w:rFonts w:hint="eastAsia" w:ascii="宋体" w:hAnsi="宋体" w:eastAsia="宋体" w:cs="宋体"/>
          <w:spacing w:val="0"/>
          <w:kern w:val="2"/>
          <w:position w:val="0"/>
          <w:sz w:val="21"/>
          <w:szCs w:val="21"/>
          <w:highlight w:val="none"/>
          <w:lang w:val="en-US" w:eastAsia="zh-CN" w:bidi="ar-SA"/>
        </w:rPr>
        <w:t>裁判需</w:t>
      </w:r>
      <w:r>
        <w:rPr>
          <w:rFonts w:hint="eastAsia" w:ascii="宋体" w:hAnsi="宋体" w:cs="宋体"/>
          <w:color w:val="auto"/>
          <w:spacing w:val="0"/>
          <w:position w:val="0"/>
          <w:sz w:val="21"/>
          <w:szCs w:val="21"/>
          <w:highlight w:val="none"/>
          <w:lang w:val="en-US" w:eastAsia="zh-CN"/>
        </w:rPr>
        <w:t>体育类教练或裁判证书或资格证明</w:t>
      </w:r>
      <w:r>
        <w:rPr>
          <w:rFonts w:hint="eastAsia" w:ascii="宋体" w:hAnsi="宋体" w:eastAsia="宋体" w:cs="宋体"/>
          <w:spacing w:val="0"/>
          <w:kern w:val="2"/>
          <w:position w:val="0"/>
          <w:sz w:val="21"/>
          <w:szCs w:val="21"/>
          <w:highlight w:val="none"/>
          <w:lang w:val="en-US" w:eastAsia="zh-CN" w:bidi="ar-SA"/>
        </w:rPr>
        <w:t>（如证书黑白或彩色复印件等）。</w:t>
      </w:r>
    </w:p>
    <w:p w14:paraId="106759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32"/>
          <w:szCs w:val="32"/>
          <w:highlight w:val="none"/>
          <w:lang w:val="en-US" w:eastAsia="zh-CN" w:bidi="ar-SA"/>
        </w:rPr>
      </w:pPr>
    </w:p>
    <w:p w14:paraId="1BBB91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32"/>
          <w:szCs w:val="32"/>
          <w:highlight w:val="none"/>
          <w:lang w:val="en-US" w:eastAsia="zh-CN" w:bidi="ar-SA"/>
        </w:rPr>
      </w:pPr>
    </w:p>
    <w:p w14:paraId="1E78A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32"/>
          <w:szCs w:val="32"/>
          <w:highlight w:val="none"/>
          <w:lang w:val="en-US" w:eastAsia="zh-CN" w:bidi="ar-SA"/>
        </w:rPr>
      </w:pPr>
    </w:p>
    <w:p w14:paraId="7F44E7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32"/>
          <w:szCs w:val="32"/>
          <w:highlight w:val="none"/>
          <w:lang w:val="en-US" w:eastAsia="zh-CN" w:bidi="ar-SA"/>
        </w:rPr>
      </w:pPr>
    </w:p>
    <w:p w14:paraId="3ECCDE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32"/>
          <w:szCs w:val="32"/>
          <w:highlight w:val="none"/>
          <w:lang w:val="en-US" w:eastAsia="zh-CN" w:bidi="ar-SA"/>
        </w:rPr>
      </w:pPr>
    </w:p>
    <w:p w14:paraId="312E29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32"/>
          <w:szCs w:val="32"/>
          <w:highlight w:val="none"/>
          <w:lang w:val="en-US" w:eastAsia="zh-CN" w:bidi="ar-SA"/>
        </w:rPr>
      </w:pPr>
    </w:p>
    <w:p w14:paraId="5CC729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32"/>
          <w:szCs w:val="32"/>
          <w:highlight w:val="none"/>
          <w:lang w:val="en-US" w:eastAsia="zh-CN" w:bidi="ar-SA"/>
        </w:rPr>
      </w:pPr>
    </w:p>
    <w:p w14:paraId="57F53C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bCs/>
          <w:kern w:val="2"/>
          <w:sz w:val="32"/>
          <w:szCs w:val="32"/>
          <w:highlight w:val="none"/>
          <w:lang w:val="en-US" w:eastAsia="zh-CN" w:bidi="ar-SA"/>
        </w:rPr>
      </w:pPr>
    </w:p>
    <w:p w14:paraId="7B4F8A0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lang w:val="en-US" w:eastAsia="zh-CN"/>
        </w:rPr>
      </w:pPr>
      <w:bookmarkStart w:id="33" w:name="_Toc15832"/>
    </w:p>
    <w:p w14:paraId="0ADFE13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lang w:val="en-US" w:eastAsia="zh-CN"/>
        </w:rPr>
      </w:pPr>
    </w:p>
    <w:p w14:paraId="4E45CE1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lang w:val="en-US" w:eastAsia="zh-CN"/>
        </w:rPr>
      </w:pPr>
    </w:p>
    <w:p w14:paraId="4C2FFD5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cs="宋体"/>
          <w:b/>
          <w:bCs/>
          <w:kern w:val="28"/>
          <w:sz w:val="32"/>
          <w:szCs w:val="32"/>
          <w:highlight w:val="none"/>
        </w:rPr>
      </w:pPr>
      <w:r>
        <w:rPr>
          <w:rFonts w:hint="eastAsia" w:ascii="宋体" w:hAnsi="宋体" w:cs="宋体"/>
          <w:b/>
          <w:bCs/>
          <w:kern w:val="28"/>
          <w:sz w:val="32"/>
          <w:szCs w:val="32"/>
          <w:highlight w:val="none"/>
          <w:lang w:val="en-US" w:eastAsia="zh-CN"/>
        </w:rPr>
        <w:t>（四）财务状况</w:t>
      </w:r>
      <w:r>
        <w:rPr>
          <w:rFonts w:hint="eastAsia" w:ascii="宋体" w:hAnsi="宋体" w:cs="宋体"/>
          <w:b/>
          <w:bCs/>
          <w:kern w:val="28"/>
          <w:sz w:val="32"/>
          <w:szCs w:val="32"/>
          <w:highlight w:val="none"/>
        </w:rPr>
        <w:t>承诺函</w:t>
      </w:r>
      <w:bookmarkEnd w:id="33"/>
    </w:p>
    <w:p w14:paraId="7BF16B7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rPr>
      </w:pPr>
    </w:p>
    <w:p w14:paraId="2686583C">
      <w:pPr>
        <w:pStyle w:val="9"/>
        <w:keepNext w:val="0"/>
        <w:keepLines w:val="0"/>
        <w:pageBreakBefore w:val="0"/>
        <w:kinsoku/>
        <w:wordWrap/>
        <w:overflowPunct/>
        <w:topLinePunct w:val="0"/>
        <w:bidi w:val="0"/>
        <w:spacing w:line="560" w:lineRule="exact"/>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cs="Times New Roman"/>
          <w:spacing w:val="0"/>
          <w:position w:val="0"/>
          <w:sz w:val="21"/>
          <w:szCs w:val="21"/>
          <w:highlight w:val="none"/>
          <w:u w:val="none"/>
          <w:lang w:val="en-US" w:eastAsia="zh-CN"/>
        </w:rPr>
        <w:t>比选人</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single"/>
        </w:rPr>
        <w:t>四川成渝高速公路股份有限公司公路运营管理一分公司</w:t>
      </w:r>
    </w:p>
    <w:p w14:paraId="4161A726">
      <w:pPr>
        <w:keepNext w:val="0"/>
        <w:keepLines w:val="0"/>
        <w:pageBreakBefore w:val="0"/>
        <w:kinsoku/>
        <w:wordWrap/>
        <w:overflowPunct/>
        <w:topLinePunct w:val="0"/>
        <w:bidi w:val="0"/>
        <w:snapToGrid w:val="0"/>
        <w:spacing w:line="560" w:lineRule="exact"/>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我方参加了四川成渝高速公路股份有限公司公路运营管理一分公司本部</w:t>
      </w:r>
      <w:r>
        <w:rPr>
          <w:rFonts w:hint="eastAsia" w:ascii="宋体" w:hAnsi="宋体"/>
          <w:color w:val="auto"/>
          <w:sz w:val="21"/>
          <w:szCs w:val="21"/>
          <w:highlight w:val="none"/>
          <w:lang w:eastAsia="zh-CN"/>
        </w:rPr>
        <w:t>迎新春</w:t>
      </w:r>
      <w:r>
        <w:rPr>
          <w:rFonts w:hint="eastAsia" w:ascii="宋体" w:hAnsi="宋体"/>
          <w:color w:val="auto"/>
          <w:sz w:val="21"/>
          <w:szCs w:val="21"/>
          <w:highlight w:val="none"/>
        </w:rPr>
        <w:t>活动策划服务项目的报价</w:t>
      </w:r>
      <w:r>
        <w:rPr>
          <w:rFonts w:ascii="宋体" w:hAnsi="宋体"/>
          <w:color w:val="auto"/>
          <w:sz w:val="21"/>
          <w:szCs w:val="21"/>
          <w:highlight w:val="none"/>
        </w:rPr>
        <w:t>，我方在此承诺：</w:t>
      </w:r>
    </w:p>
    <w:p w14:paraId="3D43F36A">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right="0" w:firstLine="420" w:firstLineChars="200"/>
        <w:jc w:val="both"/>
        <w:textAlignment w:val="baseline"/>
        <w:rPr>
          <w:rFonts w:hint="default" w:ascii="宋体" w:hAnsi="宋体" w:eastAsia="宋体" w:cs="Times New Roman"/>
          <w:color w:val="auto"/>
          <w:spacing w:val="0"/>
          <w:position w:val="0"/>
          <w:sz w:val="21"/>
          <w:szCs w:val="21"/>
          <w:highlight w:val="none"/>
          <w:lang w:val="en-US" w:eastAsia="zh-CN"/>
        </w:rPr>
      </w:pPr>
      <w:r>
        <w:rPr>
          <w:rFonts w:hint="eastAsia" w:ascii="宋体" w:hAnsi="宋体"/>
          <w:color w:val="auto"/>
          <w:sz w:val="21"/>
          <w:szCs w:val="21"/>
          <w:highlight w:val="none"/>
        </w:rPr>
        <w:t>我方</w:t>
      </w:r>
      <w:r>
        <w:rPr>
          <w:rFonts w:hint="eastAsia" w:ascii="宋体" w:hAnsi="宋体"/>
          <w:b w:val="0"/>
          <w:bCs w:val="0"/>
          <w:color w:val="auto"/>
          <w:sz w:val="21"/>
          <w:szCs w:val="21"/>
          <w:highlight w:val="none"/>
          <w:u w:val="none"/>
          <w:lang w:val="en-US" w:eastAsia="zh-CN"/>
        </w:rPr>
        <w:t>近三年（2023年1月1日至今）</w:t>
      </w:r>
      <w:r>
        <w:rPr>
          <w:rFonts w:hint="eastAsia" w:ascii="宋体" w:hAnsi="宋体"/>
          <w:color w:val="auto"/>
          <w:sz w:val="21"/>
          <w:szCs w:val="21"/>
          <w:highlight w:val="none"/>
        </w:rPr>
        <w:t>的财务状况已经会计师事务所</w:t>
      </w:r>
      <w:r>
        <w:rPr>
          <w:rFonts w:ascii="宋体" w:hAnsi="宋体"/>
          <w:color w:val="auto"/>
          <w:sz w:val="21"/>
          <w:szCs w:val="21"/>
          <w:highlight w:val="none"/>
        </w:rPr>
        <w:t>进行了审计并</w:t>
      </w:r>
      <w:r>
        <w:rPr>
          <w:rFonts w:hint="eastAsia" w:ascii="宋体" w:hAnsi="宋体"/>
          <w:color w:val="auto"/>
          <w:sz w:val="21"/>
          <w:szCs w:val="21"/>
          <w:highlight w:val="none"/>
        </w:rPr>
        <w:t>出具审计报告，</w:t>
      </w:r>
      <w:r>
        <w:rPr>
          <w:rFonts w:hint="default" w:ascii="宋体" w:hAnsi="宋体" w:eastAsia="宋体" w:cs="Times New Roman"/>
          <w:color w:val="auto"/>
          <w:spacing w:val="0"/>
          <w:position w:val="0"/>
          <w:sz w:val="21"/>
          <w:szCs w:val="21"/>
          <w:highlight w:val="none"/>
          <w:lang w:val="en-US" w:eastAsia="zh-CN"/>
        </w:rPr>
        <w:t>财务状况良好，无亏损</w:t>
      </w:r>
      <w:r>
        <w:rPr>
          <w:rFonts w:ascii="宋体" w:hAnsi="宋体" w:eastAsia="宋体" w:cs="宋体"/>
          <w:b w:val="0"/>
          <w:bCs w:val="0"/>
          <w:color w:val="000000"/>
          <w:sz w:val="20"/>
          <w:szCs w:val="20"/>
          <w:highlight w:val="none"/>
        </w:rPr>
        <w:t>（净利润≥0）</w:t>
      </w:r>
      <w:r>
        <w:rPr>
          <w:rFonts w:hint="default" w:ascii="宋体" w:hAnsi="宋体" w:eastAsia="宋体" w:cs="Times New Roman"/>
          <w:color w:val="auto"/>
          <w:spacing w:val="0"/>
          <w:position w:val="0"/>
          <w:sz w:val="21"/>
          <w:szCs w:val="21"/>
          <w:highlight w:val="none"/>
          <w:lang w:val="en-US" w:eastAsia="zh-CN"/>
        </w:rPr>
        <w:t>。</w:t>
      </w:r>
    </w:p>
    <w:p w14:paraId="56D99FFA">
      <w:pPr>
        <w:keepNext w:val="0"/>
        <w:keepLines w:val="0"/>
        <w:pageBreakBefore w:val="0"/>
        <w:kinsoku/>
        <w:wordWrap/>
        <w:overflowPunct/>
        <w:topLinePunct w:val="0"/>
        <w:bidi w:val="0"/>
        <w:spacing w:line="560" w:lineRule="exact"/>
        <w:ind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如</w:t>
      </w:r>
      <w:r>
        <w:rPr>
          <w:rFonts w:hint="eastAsia" w:ascii="宋体" w:hAnsi="宋体" w:cs="仿宋"/>
          <w:color w:val="auto"/>
          <w:sz w:val="21"/>
          <w:szCs w:val="21"/>
          <w:highlight w:val="none"/>
          <w:lang w:val="en-US" w:eastAsia="zh-CN"/>
        </w:rPr>
        <w:t>评标阶段</w:t>
      </w:r>
      <w:r>
        <w:rPr>
          <w:rFonts w:hint="eastAsia" w:ascii="宋体" w:hAnsi="宋体" w:cs="仿宋"/>
          <w:color w:val="auto"/>
          <w:sz w:val="21"/>
          <w:szCs w:val="21"/>
          <w:highlight w:val="none"/>
        </w:rPr>
        <w:t>一经查实上述内容</w:t>
      </w:r>
      <w:r>
        <w:rPr>
          <w:rFonts w:ascii="宋体" w:hAnsi="宋体" w:cs="仿宋"/>
          <w:color w:val="auto"/>
          <w:sz w:val="21"/>
          <w:szCs w:val="21"/>
          <w:highlight w:val="none"/>
        </w:rPr>
        <w:t>不实，</w:t>
      </w:r>
      <w:r>
        <w:rPr>
          <w:rFonts w:hint="eastAsia" w:ascii="宋体" w:hAnsi="宋体" w:cs="仿宋"/>
          <w:color w:val="auto"/>
          <w:sz w:val="21"/>
          <w:szCs w:val="21"/>
          <w:highlight w:val="none"/>
        </w:rPr>
        <w:t>将不通过资格审查；在中</w:t>
      </w:r>
      <w:r>
        <w:rPr>
          <w:rFonts w:hint="eastAsia" w:ascii="宋体" w:hAnsi="宋体" w:cs="仿宋"/>
          <w:color w:val="auto"/>
          <w:sz w:val="21"/>
          <w:szCs w:val="21"/>
          <w:highlight w:val="none"/>
          <w:lang w:val="en-US" w:eastAsia="zh-CN"/>
        </w:rPr>
        <w:t>选</w:t>
      </w:r>
      <w:r>
        <w:rPr>
          <w:rFonts w:hint="eastAsia" w:ascii="宋体" w:hAnsi="宋体" w:cs="仿宋"/>
          <w:color w:val="auto"/>
          <w:sz w:val="21"/>
          <w:szCs w:val="21"/>
          <w:highlight w:val="none"/>
        </w:rPr>
        <w:t>候选人确定后发现的，</w:t>
      </w:r>
      <w:r>
        <w:rPr>
          <w:rFonts w:hint="eastAsia" w:ascii="宋体" w:hAnsi="宋体" w:cs="仿宋"/>
          <w:color w:val="auto"/>
          <w:sz w:val="21"/>
          <w:szCs w:val="21"/>
          <w:highlight w:val="none"/>
          <w:lang w:val="en-US" w:eastAsia="zh-CN"/>
        </w:rPr>
        <w:t>比选</w:t>
      </w:r>
      <w:r>
        <w:rPr>
          <w:rFonts w:hint="eastAsia" w:ascii="宋体" w:hAnsi="宋体" w:cs="仿宋"/>
          <w:color w:val="auto"/>
          <w:sz w:val="21"/>
          <w:szCs w:val="21"/>
          <w:highlight w:val="none"/>
        </w:rPr>
        <w:t>人可取消我方中</w:t>
      </w:r>
      <w:r>
        <w:rPr>
          <w:rFonts w:hint="eastAsia" w:ascii="宋体" w:hAnsi="宋体" w:cs="仿宋"/>
          <w:color w:val="auto"/>
          <w:sz w:val="21"/>
          <w:szCs w:val="21"/>
          <w:highlight w:val="none"/>
          <w:lang w:val="en-US" w:eastAsia="zh-CN"/>
        </w:rPr>
        <w:t>选</w:t>
      </w:r>
      <w:r>
        <w:rPr>
          <w:rFonts w:hint="eastAsia" w:ascii="宋体" w:hAnsi="宋体" w:cs="仿宋"/>
          <w:color w:val="auto"/>
          <w:sz w:val="21"/>
          <w:szCs w:val="21"/>
          <w:highlight w:val="none"/>
        </w:rPr>
        <w:t>候选人或中</w:t>
      </w:r>
      <w:r>
        <w:rPr>
          <w:rFonts w:hint="eastAsia" w:ascii="宋体" w:hAnsi="宋体" w:cs="仿宋"/>
          <w:color w:val="auto"/>
          <w:sz w:val="21"/>
          <w:szCs w:val="21"/>
          <w:highlight w:val="none"/>
          <w:lang w:val="en-US" w:eastAsia="zh-CN"/>
        </w:rPr>
        <w:t>选</w:t>
      </w:r>
      <w:r>
        <w:rPr>
          <w:rFonts w:hint="eastAsia" w:ascii="宋体" w:hAnsi="宋体" w:cs="仿宋"/>
          <w:color w:val="auto"/>
          <w:sz w:val="21"/>
          <w:szCs w:val="21"/>
          <w:highlight w:val="none"/>
        </w:rPr>
        <w:t>资格。</w:t>
      </w:r>
      <w:r>
        <w:rPr>
          <w:rFonts w:ascii="宋体" w:hAnsi="宋体" w:cs="仿宋"/>
          <w:color w:val="auto"/>
          <w:sz w:val="21"/>
          <w:szCs w:val="21"/>
          <w:highlight w:val="none"/>
        </w:rPr>
        <w:t>若在合同执行期间发现上述内容不实的，</w:t>
      </w:r>
      <w:r>
        <w:rPr>
          <w:rFonts w:hint="eastAsia" w:ascii="宋体" w:hAnsi="宋体" w:cs="仿宋"/>
          <w:color w:val="auto"/>
          <w:sz w:val="21"/>
          <w:szCs w:val="21"/>
          <w:highlight w:val="none"/>
          <w:lang w:val="en-US" w:eastAsia="zh-CN"/>
        </w:rPr>
        <w:t>你方有权取消合同，我方无条件向你方提交</w:t>
      </w:r>
      <w:r>
        <w:rPr>
          <w:rFonts w:hint="eastAsia" w:ascii="宋体" w:hAnsi="宋体" w:cs="宋体"/>
          <w:sz w:val="21"/>
          <w:szCs w:val="21"/>
          <w:highlight w:val="none"/>
        </w:rPr>
        <w:t>签约合同价的</w:t>
      </w:r>
      <w:r>
        <w:rPr>
          <w:rFonts w:hint="eastAsia" w:ascii="宋体" w:hAnsi="宋体" w:cs="宋体"/>
          <w:sz w:val="21"/>
          <w:szCs w:val="21"/>
          <w:highlight w:val="none"/>
          <w:lang w:val="en-US" w:eastAsia="zh-CN"/>
        </w:rPr>
        <w:t>10</w:t>
      </w:r>
      <w:r>
        <w:rPr>
          <w:rFonts w:ascii="宋体" w:hAnsi="宋体" w:cs="宋体"/>
          <w:sz w:val="21"/>
          <w:szCs w:val="21"/>
          <w:highlight w:val="none"/>
          <w:u w:val="single"/>
        </w:rPr>
        <w:t>%</w:t>
      </w:r>
      <w:r>
        <w:rPr>
          <w:rFonts w:hint="eastAsia" w:ascii="宋体" w:hAnsi="宋体" w:cs="宋体"/>
          <w:sz w:val="21"/>
          <w:szCs w:val="21"/>
          <w:highlight w:val="none"/>
        </w:rPr>
        <w:t>作为违约金。</w:t>
      </w:r>
    </w:p>
    <w:p w14:paraId="68B3FEEC">
      <w:pPr>
        <w:keepNext w:val="0"/>
        <w:keepLines w:val="0"/>
        <w:pageBreakBefore w:val="0"/>
        <w:kinsoku/>
        <w:wordWrap/>
        <w:overflowPunct/>
        <w:topLinePunct w:val="0"/>
        <w:bidi w:val="0"/>
        <w:spacing w:line="560" w:lineRule="exact"/>
        <w:ind w:firstLine="420" w:firstLineChars="200"/>
        <w:jc w:val="left"/>
        <w:rPr>
          <w:rFonts w:ascii="宋体" w:hAnsi="宋体"/>
          <w:color w:val="auto"/>
          <w:sz w:val="21"/>
          <w:szCs w:val="21"/>
          <w:highlight w:val="none"/>
        </w:rPr>
      </w:pPr>
      <w:r>
        <w:rPr>
          <w:rFonts w:hint="eastAsia" w:ascii="宋体" w:hAnsi="宋体" w:cs="仿宋"/>
          <w:color w:val="auto"/>
          <w:sz w:val="21"/>
          <w:szCs w:val="21"/>
          <w:highlight w:val="none"/>
        </w:rPr>
        <w:t>特此承诺。</w:t>
      </w:r>
    </w:p>
    <w:p w14:paraId="24659BB2">
      <w:pPr>
        <w:keepNext w:val="0"/>
        <w:keepLines w:val="0"/>
        <w:pageBreakBefore w:val="0"/>
        <w:kinsoku/>
        <w:wordWrap/>
        <w:overflowPunct/>
        <w:topLinePunct w:val="0"/>
        <w:bidi w:val="0"/>
        <w:spacing w:line="560" w:lineRule="exact"/>
        <w:jc w:val="left"/>
        <w:rPr>
          <w:rFonts w:ascii="宋体" w:hAnsi="宋体"/>
          <w:color w:val="auto"/>
          <w:sz w:val="21"/>
          <w:szCs w:val="21"/>
          <w:highlight w:val="none"/>
        </w:rPr>
      </w:pPr>
    </w:p>
    <w:p w14:paraId="3F7C90AF">
      <w:pPr>
        <w:keepNext w:val="0"/>
        <w:keepLines w:val="0"/>
        <w:pageBreakBefore w:val="0"/>
        <w:kinsoku/>
        <w:wordWrap/>
        <w:overflowPunct/>
        <w:topLinePunct w:val="0"/>
        <w:bidi w:val="0"/>
        <w:spacing w:line="560" w:lineRule="exact"/>
        <w:ind w:firstLine="3465" w:firstLineChars="1650"/>
        <w:jc w:val="left"/>
        <w:rPr>
          <w:rFonts w:ascii="宋体" w:hAnsi="宋体"/>
          <w:color w:val="auto"/>
          <w:sz w:val="21"/>
          <w:szCs w:val="21"/>
          <w:highlight w:val="none"/>
          <w:u w:val="single"/>
        </w:rPr>
      </w:pPr>
      <w:r>
        <w:rPr>
          <w:rFonts w:hint="eastAsia" w:ascii="宋体" w:hAnsi="宋体"/>
          <w:color w:val="auto"/>
          <w:sz w:val="21"/>
          <w:szCs w:val="21"/>
          <w:highlight w:val="none"/>
          <w:lang w:val="en-US" w:eastAsia="zh-CN"/>
        </w:rPr>
        <w:t>比选申请</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color w:val="auto"/>
          <w:sz w:val="21"/>
          <w:szCs w:val="21"/>
          <w:highlight w:val="none"/>
          <w:u w:val="single"/>
        </w:rPr>
        <w:t xml:space="preserve">（全称）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302BB398">
      <w:pPr>
        <w:keepNext w:val="0"/>
        <w:keepLines w:val="0"/>
        <w:pageBreakBefore w:val="0"/>
        <w:kinsoku/>
        <w:wordWrap/>
        <w:overflowPunct/>
        <w:topLinePunct w:val="0"/>
        <w:bidi w:val="0"/>
        <w:spacing w:line="560" w:lineRule="exact"/>
        <w:ind w:firstLine="3465" w:firstLineChars="1650"/>
        <w:jc w:val="left"/>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（签字）      </w:t>
      </w:r>
    </w:p>
    <w:p w14:paraId="20AA5862">
      <w:pPr>
        <w:keepNext w:val="0"/>
        <w:keepLines w:val="0"/>
        <w:pageBreakBefore w:val="0"/>
        <w:kinsoku/>
        <w:wordWrap/>
        <w:overflowPunct/>
        <w:topLinePunct w:val="0"/>
        <w:bidi w:val="0"/>
        <w:spacing w:line="56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504769D">
      <w:pPr>
        <w:keepNext w:val="0"/>
        <w:keepLines w:val="0"/>
        <w:pageBreakBefore w:val="0"/>
        <w:kinsoku/>
        <w:wordWrap/>
        <w:overflowPunct/>
        <w:topLinePunct w:val="0"/>
        <w:bidi w:val="0"/>
        <w:spacing w:line="560" w:lineRule="exact"/>
        <w:rPr>
          <w:rFonts w:hAnsi="Courier New" w:eastAsia="黑体" w:cs="Courier New"/>
          <w:color w:val="auto"/>
          <w:sz w:val="21"/>
          <w:szCs w:val="21"/>
          <w:highlight w:val="none"/>
        </w:rPr>
      </w:pPr>
    </w:p>
    <w:p w14:paraId="5E821694">
      <w:pPr>
        <w:keepNext w:val="0"/>
        <w:keepLines w:val="0"/>
        <w:pageBreakBefore w:val="0"/>
        <w:kinsoku/>
        <w:wordWrap/>
        <w:overflowPunct/>
        <w:topLinePunct w:val="0"/>
        <w:bidi w:val="0"/>
        <w:spacing w:line="560" w:lineRule="exac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注：提供本承诺函即可，无须附财务审计报告。</w:t>
      </w:r>
    </w:p>
    <w:p w14:paraId="5386FA7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rPr>
      </w:pPr>
    </w:p>
    <w:p w14:paraId="4A63FC4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rPr>
      </w:pPr>
    </w:p>
    <w:p w14:paraId="0FB330A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rPr>
      </w:pPr>
    </w:p>
    <w:p w14:paraId="106F3C0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kern w:val="28"/>
          <w:sz w:val="32"/>
          <w:szCs w:val="32"/>
          <w:highlight w:val="none"/>
        </w:rPr>
      </w:pPr>
    </w:p>
    <w:p w14:paraId="467F156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b/>
          <w:bCs/>
          <w:kern w:val="28"/>
          <w:sz w:val="32"/>
          <w:szCs w:val="32"/>
          <w:highlight w:val="none"/>
        </w:rPr>
      </w:pPr>
    </w:p>
    <w:p w14:paraId="2E123AE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b/>
          <w:bCs/>
          <w:kern w:val="28"/>
          <w:sz w:val="32"/>
          <w:szCs w:val="32"/>
          <w:highlight w:val="none"/>
        </w:rPr>
      </w:pPr>
    </w:p>
    <w:p w14:paraId="3DC6330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b/>
          <w:bCs/>
          <w:kern w:val="28"/>
          <w:sz w:val="32"/>
          <w:szCs w:val="32"/>
          <w:highlight w:val="none"/>
        </w:rPr>
      </w:pPr>
    </w:p>
    <w:p w14:paraId="7FD345FD">
      <w:pPr>
        <w:pageBreakBefore w:val="0"/>
        <w:kinsoku/>
        <w:overflowPunct/>
        <w:bidi w:val="0"/>
        <w:spacing w:line="560" w:lineRule="exact"/>
        <w:jc w:val="center"/>
        <w:outlineLvl w:val="9"/>
        <w:rPr>
          <w:rFonts w:hint="eastAsia" w:ascii="宋体" w:hAnsi="宋体" w:cs="宋体"/>
          <w:b/>
          <w:bCs/>
          <w:kern w:val="28"/>
          <w:sz w:val="32"/>
          <w:szCs w:val="32"/>
          <w:highlight w:val="none"/>
        </w:rPr>
      </w:pPr>
      <w:bookmarkStart w:id="34" w:name="_Toc29152"/>
    </w:p>
    <w:p w14:paraId="16A4F212">
      <w:pPr>
        <w:pageBreakBefore w:val="0"/>
        <w:kinsoku/>
        <w:overflowPunct/>
        <w:bidi w:val="0"/>
        <w:spacing w:line="560" w:lineRule="exact"/>
        <w:jc w:val="center"/>
        <w:outlineLvl w:val="9"/>
        <w:rPr>
          <w:rFonts w:ascii="宋体" w:hAnsi="宋体" w:cs="宋体"/>
          <w:b/>
          <w:bCs/>
          <w:kern w:val="28"/>
          <w:sz w:val="32"/>
          <w:szCs w:val="32"/>
          <w:highlight w:val="none"/>
        </w:rPr>
      </w:pPr>
      <w:r>
        <w:rPr>
          <w:rFonts w:hint="eastAsia" w:ascii="宋体" w:hAnsi="宋体" w:cs="宋体"/>
          <w:b/>
          <w:bCs/>
          <w:kern w:val="28"/>
          <w:sz w:val="32"/>
          <w:szCs w:val="32"/>
          <w:highlight w:val="none"/>
        </w:rPr>
        <w:t>（</w:t>
      </w:r>
      <w:r>
        <w:rPr>
          <w:rFonts w:hint="eastAsia" w:ascii="宋体" w:hAnsi="宋体" w:cs="宋体"/>
          <w:b/>
          <w:bCs/>
          <w:kern w:val="28"/>
          <w:sz w:val="32"/>
          <w:szCs w:val="32"/>
          <w:highlight w:val="none"/>
          <w:lang w:val="en-US" w:eastAsia="zh-CN"/>
        </w:rPr>
        <w:t>五</w:t>
      </w:r>
      <w:r>
        <w:rPr>
          <w:rFonts w:hint="eastAsia" w:ascii="宋体" w:hAnsi="宋体" w:cs="宋体"/>
          <w:b/>
          <w:bCs/>
          <w:kern w:val="28"/>
          <w:sz w:val="32"/>
          <w:szCs w:val="32"/>
          <w:highlight w:val="none"/>
        </w:rPr>
        <w:t>）比选申请人的信誉情况表</w:t>
      </w:r>
      <w:bookmarkEnd w:id="34"/>
    </w:p>
    <w:p w14:paraId="51AF9CF8">
      <w:pPr>
        <w:pStyle w:val="2"/>
        <w:pageBreakBefore w:val="0"/>
        <w:kinsoku/>
        <w:overflowPunct/>
        <w:bidi w:val="0"/>
        <w:spacing w:after="0" w:line="560" w:lineRule="exact"/>
        <w:rPr>
          <w:rFonts w:ascii="宋体" w:hAnsi="宋体"/>
          <w:b/>
          <w:sz w:val="6"/>
          <w:highlight w:val="none"/>
        </w:rPr>
      </w:pPr>
    </w:p>
    <w:p w14:paraId="05B81965">
      <w:pPr>
        <w:keepNext w:val="0"/>
        <w:keepLines w:val="0"/>
        <w:pageBreakBefore w:val="0"/>
        <w:widowControl w:val="0"/>
        <w:tabs>
          <w:tab w:val="left" w:pos="5220"/>
          <w:tab w:val="left" w:pos="5400"/>
          <w:tab w:val="left" w:pos="5580"/>
        </w:tabs>
        <w:kinsoku/>
        <w:wordWrap/>
        <w:overflowPunct/>
        <w:topLinePunct w:val="0"/>
        <w:autoSpaceDE/>
        <w:autoSpaceDN/>
        <w:bidi w:val="0"/>
        <w:spacing w:line="560" w:lineRule="exact"/>
        <w:ind w:right="0" w:rightChars="0"/>
        <w:textAlignment w:val="auto"/>
        <w:rPr>
          <w:rFonts w:ascii="宋体" w:hAnsi="宋体" w:cs="宋体"/>
          <w:szCs w:val="21"/>
          <w:highlight w:val="none"/>
        </w:rPr>
      </w:pPr>
      <w:r>
        <w:rPr>
          <w:rFonts w:hint="eastAsia" w:ascii="宋体" w:hAnsi="宋体" w:cs="宋体"/>
          <w:szCs w:val="21"/>
          <w:highlight w:val="none"/>
        </w:rPr>
        <w:t>附：</w:t>
      </w:r>
    </w:p>
    <w:p w14:paraId="4E96E2E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（1）对通过“国家企业信用信息公示系统”（http://www.gsxt.gov.cn）中查询为严重违法失信企业的，不得参加比选。</w:t>
      </w:r>
    </w:p>
    <w:p w14:paraId="5E18D1D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信用中国”网站（www.creditchina.gov.cn）中被列入失信被执行人名单（通过“信用中国”查询“失信被执行人”链接“中国执行信息公开网”(https://zxgk.court.gov.cn/shixin/)中被列为失信被执行人的比选申请人（单位），不得参加比选申请；</w:t>
      </w:r>
    </w:p>
    <w:p w14:paraId="4434C70A">
      <w:pPr>
        <w:pStyle w:val="12"/>
        <w:pageBreakBefore w:val="0"/>
        <w:kinsoku/>
        <w:overflowPunct/>
        <w:bidi w:val="0"/>
        <w:spacing w:after="0" w:line="560" w:lineRule="exact"/>
        <w:rPr>
          <w:highlight w:val="none"/>
        </w:rPr>
      </w:pPr>
    </w:p>
    <w:p w14:paraId="41D8014F">
      <w:pPr>
        <w:pageBreakBefore w:val="0"/>
        <w:numPr>
          <w:ilvl w:val="-1"/>
          <w:numId w:val="0"/>
        </w:numPr>
        <w:kinsoku/>
        <w:overflowPunct/>
        <w:bidi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本页应附：</w:t>
      </w:r>
      <w:r>
        <w:rPr>
          <w:rFonts w:hint="eastAsia" w:ascii="宋体" w:hAnsi="宋体" w:eastAsia="宋体" w:cs="宋体"/>
          <w:sz w:val="21"/>
          <w:szCs w:val="21"/>
        </w:rPr>
        <w:t>“在信用中国”网站（www.creditchina.gov.cn ）公示系统中</w:t>
      </w:r>
      <w:r>
        <w:rPr>
          <w:rFonts w:hint="eastAsia" w:ascii="宋体" w:hAnsi="宋体" w:cs="宋体"/>
          <w:sz w:val="21"/>
          <w:szCs w:val="21"/>
          <w:lang w:val="en-US" w:eastAsia="zh-CN"/>
        </w:rPr>
        <w:t>比选申请</w:t>
      </w:r>
      <w:r>
        <w:rPr>
          <w:rFonts w:hint="eastAsia" w:ascii="宋体" w:hAnsi="宋体" w:eastAsia="宋体" w:cs="宋体"/>
          <w:sz w:val="21"/>
          <w:szCs w:val="21"/>
        </w:rPr>
        <w:t>人的“失信被执行人”查询记录网页截图</w:t>
      </w:r>
      <w:r>
        <w:rPr>
          <w:rFonts w:hint="eastAsia" w:ascii="宋体" w:hAnsi="宋体" w:cs="宋体"/>
          <w:sz w:val="21"/>
          <w:szCs w:val="21"/>
          <w:lang w:eastAsia="zh-CN"/>
        </w:rPr>
        <w:t>并加</w:t>
      </w:r>
      <w:r>
        <w:rPr>
          <w:rFonts w:hint="eastAsia" w:ascii="宋体" w:hAnsi="宋体" w:eastAsia="宋体" w:cs="宋体"/>
          <w:sz w:val="21"/>
          <w:szCs w:val="21"/>
          <w:lang w:val="en-US" w:eastAsia="zh-CN"/>
        </w:rPr>
        <w:t>盖公章；</w:t>
      </w:r>
    </w:p>
    <w:p w14:paraId="316EAEFF">
      <w:pPr>
        <w:pageBreakBefore w:val="0"/>
        <w:numPr>
          <w:ilvl w:val="-1"/>
          <w:numId w:val="0"/>
        </w:numPr>
        <w:kinsoku/>
        <w:overflowPunct/>
        <w:bidi w:val="0"/>
        <w:spacing w:line="560" w:lineRule="exact"/>
        <w:ind w:firstLine="420" w:firstLineChars="200"/>
        <w:rPr>
          <w:rFonts w:hint="eastAsia" w:ascii="宋体" w:hAnsi="宋体"/>
          <w:b/>
          <w:szCs w:val="21"/>
          <w:highlight w:val="none"/>
        </w:rPr>
      </w:pPr>
      <w:r>
        <w:rPr>
          <w:rFonts w:hint="eastAsia" w:ascii="宋体" w:hAnsi="宋体" w:eastAsia="宋体" w:cs="宋体"/>
          <w:sz w:val="21"/>
          <w:szCs w:val="21"/>
        </w:rPr>
        <w:t>在国家企业信用信息公示系统（www.gsxt.gov.cn）中未被列入严重违法失信企业名单的网页截图</w:t>
      </w:r>
      <w:r>
        <w:rPr>
          <w:rFonts w:hint="eastAsia" w:ascii="宋体" w:hAnsi="宋体" w:cs="宋体"/>
          <w:sz w:val="21"/>
          <w:szCs w:val="21"/>
          <w:lang w:eastAsia="zh-CN"/>
        </w:rPr>
        <w:t>并加</w:t>
      </w:r>
      <w:r>
        <w:rPr>
          <w:rFonts w:hint="eastAsia" w:ascii="宋体" w:hAnsi="宋体" w:eastAsia="宋体" w:cs="宋体"/>
          <w:sz w:val="21"/>
          <w:szCs w:val="21"/>
          <w:lang w:val="en-US" w:eastAsia="zh-CN"/>
        </w:rPr>
        <w:t>盖公章</w:t>
      </w:r>
      <w:r>
        <w:rPr>
          <w:rFonts w:hint="eastAsia" w:ascii="宋体" w:hAnsi="宋体" w:eastAsia="宋体" w:cs="宋体"/>
          <w:sz w:val="21"/>
          <w:szCs w:val="21"/>
        </w:rPr>
        <w:t>。</w:t>
      </w:r>
    </w:p>
    <w:p w14:paraId="5345923B">
      <w:pPr>
        <w:pStyle w:val="12"/>
        <w:pageBreakBefore w:val="0"/>
        <w:kinsoku/>
        <w:overflowPunct/>
        <w:bidi w:val="0"/>
        <w:spacing w:after="0" w:line="560" w:lineRule="exact"/>
        <w:rPr>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177E9105">
      <w:pPr>
        <w:pageBreakBefore w:val="0"/>
        <w:kinsoku/>
        <w:overflowPunct/>
        <w:bidi w:val="0"/>
        <w:spacing w:line="560" w:lineRule="exact"/>
        <w:jc w:val="center"/>
        <w:outlineLvl w:val="9"/>
        <w:rPr>
          <w:rFonts w:ascii="宋体" w:hAnsi="宋体" w:cs="宋体"/>
          <w:b/>
          <w:bCs/>
          <w:kern w:val="28"/>
          <w:sz w:val="32"/>
          <w:szCs w:val="32"/>
          <w:highlight w:val="none"/>
        </w:rPr>
      </w:pPr>
      <w:r>
        <w:rPr>
          <w:rFonts w:hint="eastAsia" w:ascii="宋体" w:hAnsi="宋体" w:cs="宋体"/>
          <w:b/>
          <w:bCs/>
          <w:kern w:val="28"/>
          <w:sz w:val="32"/>
          <w:szCs w:val="32"/>
          <w:highlight w:val="none"/>
        </w:rPr>
        <w:t>无行贿犯罪的承诺函</w:t>
      </w:r>
    </w:p>
    <w:p w14:paraId="3E32BE64">
      <w:pPr>
        <w:pageBreakBefore w:val="0"/>
        <w:kinsoku/>
        <w:overflowPunct/>
        <w:bidi w:val="0"/>
        <w:spacing w:line="560" w:lineRule="exact"/>
        <w:ind w:firstLine="420" w:firstLineChars="200"/>
        <w:rPr>
          <w:rFonts w:hint="default" w:ascii="宋体" w:hAnsi="宋体" w:eastAsia="宋体" w:cs="宋体"/>
          <w:szCs w:val="21"/>
          <w:highlight w:val="none"/>
          <w:lang w:val="en-US" w:eastAsia="zh-CN"/>
        </w:rPr>
      </w:pPr>
    </w:p>
    <w:p w14:paraId="57D2B9A1">
      <w:pPr>
        <w:pageBreakBefore w:val="0"/>
        <w:kinsoku/>
        <w:overflowPunct/>
        <w:bidi w:val="0"/>
        <w:spacing w:line="560" w:lineRule="exact"/>
        <w:ind w:firstLine="420" w:firstLineChars="200"/>
        <w:rPr>
          <w:rFonts w:ascii="宋体" w:hAnsi="宋体" w:cs="宋体"/>
          <w:szCs w:val="21"/>
          <w:highlight w:val="none"/>
        </w:rPr>
      </w:pPr>
    </w:p>
    <w:p w14:paraId="1FA5DE83">
      <w:pPr>
        <w:pageBreakBefore w:val="0"/>
        <w:kinsoku/>
        <w:overflowPunct/>
        <w:bidi w:val="0"/>
        <w:adjustRightInd w:val="0"/>
        <w:snapToGrid w:val="0"/>
        <w:spacing w:line="560" w:lineRule="exact"/>
        <w:rPr>
          <w:rFonts w:ascii="宋体" w:hAnsi="宋体" w:cs="宋体"/>
          <w:szCs w:val="21"/>
          <w:highlight w:val="none"/>
        </w:rPr>
      </w:pPr>
      <w:r>
        <w:rPr>
          <w:rFonts w:hint="default" w:ascii="Times New Roman" w:hAnsi="Times New Roman" w:cs="Times New Roman"/>
          <w:color w:val="auto"/>
          <w:highlight w:val="none"/>
          <w:u w:val="single"/>
          <w:lang w:eastAsia="zh-CN"/>
        </w:rPr>
        <w:t>四川成渝高速公路股份有限公司公路运营管理一分公司</w:t>
      </w:r>
      <w:r>
        <w:rPr>
          <w:rFonts w:hint="eastAsia" w:cs="Times New Roman"/>
          <w:color w:val="auto"/>
          <w:highlight w:val="none"/>
          <w:u w:val="single"/>
          <w:lang w:val="en-US" w:eastAsia="zh-CN"/>
        </w:rPr>
        <w:t>：</w:t>
      </w:r>
    </w:p>
    <w:p w14:paraId="7E30D9BD">
      <w:pPr>
        <w:pageBreakBefore w:val="0"/>
        <w:kinsoku/>
        <w:overflowPunct/>
        <w:bidi w:val="0"/>
        <w:adjustRightInd w:val="0"/>
        <w:snapToGrid w:val="0"/>
        <w:spacing w:line="560" w:lineRule="exact"/>
        <w:ind w:firstLine="420" w:firstLineChars="200"/>
        <w:rPr>
          <w:rFonts w:ascii="宋体" w:hAnsi="宋体"/>
          <w:b/>
          <w:bCs/>
          <w:szCs w:val="21"/>
          <w:highlight w:val="none"/>
        </w:rPr>
      </w:pPr>
      <w:r>
        <w:rPr>
          <w:rFonts w:hint="eastAsia" w:ascii="宋体" w:hAnsi="宋体" w:cs="宋体"/>
          <w:szCs w:val="21"/>
          <w:highlight w:val="none"/>
        </w:rPr>
        <w:t>我公司</w:t>
      </w:r>
      <w:r>
        <w:rPr>
          <w:rFonts w:ascii="宋体" w:hAnsi="宋体" w:cs="宋体"/>
          <w:szCs w:val="21"/>
          <w:highlight w:val="none"/>
          <w:u w:val="single"/>
        </w:rPr>
        <w:t xml:space="preserve">   （</w:t>
      </w:r>
      <w:r>
        <w:rPr>
          <w:rFonts w:hint="eastAsia" w:ascii="宋体" w:hAnsi="宋体" w:cs="宋体"/>
          <w:szCs w:val="21"/>
          <w:highlight w:val="none"/>
          <w:u w:val="single"/>
        </w:rPr>
        <w:t>申请人名称）</w:t>
      </w:r>
      <w:r>
        <w:rPr>
          <w:rFonts w:hint="eastAsia" w:ascii="宋体" w:hAnsi="宋体" w:cs="宋体"/>
          <w:szCs w:val="21"/>
          <w:highlight w:val="none"/>
        </w:rPr>
        <w:t>、法定代表人</w:t>
      </w:r>
      <w:r>
        <w:rPr>
          <w:rFonts w:ascii="宋体" w:hAnsi="宋体" w:cs="宋体"/>
          <w:szCs w:val="21"/>
          <w:highlight w:val="none"/>
          <w:u w:val="single"/>
        </w:rPr>
        <w:t xml:space="preserve">  （姓名）   </w:t>
      </w:r>
      <w:r>
        <w:rPr>
          <w:rFonts w:hint="eastAsia" w:ascii="宋体" w:hAnsi="宋体" w:cs="宋体"/>
          <w:szCs w:val="21"/>
          <w:highlight w:val="none"/>
        </w:rPr>
        <w:t>、项目负责人</w:t>
      </w:r>
      <w:r>
        <w:rPr>
          <w:rFonts w:hint="eastAsia" w:ascii="宋体" w:hAnsi="宋体" w:cs="宋体"/>
          <w:szCs w:val="21"/>
          <w:highlight w:val="none"/>
          <w:u w:val="single"/>
        </w:rPr>
        <w:t>（  姓名    ）</w:t>
      </w:r>
      <w:r>
        <w:rPr>
          <w:rFonts w:hint="eastAsia" w:ascii="宋体" w:hAnsi="宋体" w:cs="宋体"/>
          <w:szCs w:val="21"/>
          <w:highlight w:val="none"/>
        </w:rPr>
        <w:t>在</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月1日</w:t>
      </w:r>
      <w:r>
        <w:rPr>
          <w:rFonts w:hint="eastAsia" w:ascii="宋体" w:hAnsi="宋体" w:cs="宋体"/>
          <w:szCs w:val="21"/>
          <w:highlight w:val="none"/>
        </w:rPr>
        <w:t>至本项目比选截止日期间，没有被人民法院生效判决或裁定认定行贿犯罪（包括行贿罪、单位行贿罪、对单位行贿罪、介绍贿赂罪等）。若在合同协议书签订之前发现我单位或承诺人员在上述期间存在行贿犯罪的，可取消我单位中选候选人或中选人资格。若在合同执行期间发现我单位或承诺人员在上述期间存在行贿犯罪的，可从合同款中扣除签约合同价的</w:t>
      </w:r>
      <w:r>
        <w:rPr>
          <w:rFonts w:ascii="宋体" w:hAnsi="宋体" w:cs="宋体"/>
          <w:szCs w:val="21"/>
          <w:highlight w:val="none"/>
          <w:u w:val="single"/>
        </w:rPr>
        <w:t>5%</w:t>
      </w:r>
      <w:r>
        <w:rPr>
          <w:rFonts w:hint="eastAsia" w:ascii="宋体" w:hAnsi="宋体" w:cs="宋体"/>
          <w:szCs w:val="21"/>
          <w:highlight w:val="none"/>
        </w:rPr>
        <w:t>作为违约金。</w:t>
      </w:r>
    </w:p>
    <w:p w14:paraId="73DB4B10">
      <w:pPr>
        <w:pageBreakBefore w:val="0"/>
        <w:kinsoku/>
        <w:overflowPunct/>
        <w:bidi w:val="0"/>
        <w:spacing w:line="560" w:lineRule="exact"/>
        <w:ind w:firstLine="420" w:firstLineChars="200"/>
        <w:rPr>
          <w:rFonts w:ascii="宋体" w:hAnsi="宋体"/>
          <w:szCs w:val="21"/>
          <w:highlight w:val="none"/>
        </w:rPr>
      </w:pPr>
      <w:r>
        <w:rPr>
          <w:rFonts w:hint="eastAsia" w:ascii="宋体" w:hAnsi="宋体"/>
          <w:szCs w:val="21"/>
          <w:highlight w:val="none"/>
        </w:rPr>
        <w:t>特此承诺。</w:t>
      </w:r>
    </w:p>
    <w:p w14:paraId="0440D48F">
      <w:pPr>
        <w:pageBreakBefore w:val="0"/>
        <w:kinsoku/>
        <w:overflowPunct/>
        <w:bidi w:val="0"/>
        <w:spacing w:line="560" w:lineRule="exact"/>
        <w:ind w:firstLine="420" w:firstLineChars="200"/>
        <w:rPr>
          <w:rFonts w:ascii="宋体" w:hAnsi="宋体" w:cs="仿宋"/>
          <w:szCs w:val="21"/>
          <w:highlight w:val="none"/>
        </w:rPr>
      </w:pPr>
    </w:p>
    <w:p w14:paraId="4ED9DFE5">
      <w:pPr>
        <w:keepNext w:val="0"/>
        <w:keepLines w:val="0"/>
        <w:pageBreakBefore w:val="0"/>
        <w:kinsoku/>
        <w:wordWrap/>
        <w:overflowPunct/>
        <w:topLinePunct w:val="0"/>
        <w:bidi w:val="0"/>
        <w:spacing w:line="560" w:lineRule="exact"/>
        <w:ind w:firstLine="3465" w:firstLineChars="1650"/>
        <w:jc w:val="left"/>
        <w:rPr>
          <w:rFonts w:ascii="宋体" w:hAnsi="宋体"/>
          <w:color w:val="auto"/>
          <w:sz w:val="21"/>
          <w:szCs w:val="21"/>
          <w:highlight w:val="none"/>
          <w:u w:val="single"/>
        </w:rPr>
      </w:pPr>
      <w:r>
        <w:rPr>
          <w:rFonts w:hint="eastAsia" w:ascii="宋体" w:hAnsi="宋体"/>
          <w:color w:val="auto"/>
          <w:sz w:val="21"/>
          <w:szCs w:val="21"/>
          <w:highlight w:val="none"/>
          <w:lang w:val="en-US" w:eastAsia="zh-CN"/>
        </w:rPr>
        <w:t>比选申请</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color w:val="auto"/>
          <w:sz w:val="21"/>
          <w:szCs w:val="21"/>
          <w:highlight w:val="none"/>
          <w:u w:val="single"/>
        </w:rPr>
        <w:t xml:space="preserve">（全称）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1C03F05B">
      <w:pPr>
        <w:keepNext w:val="0"/>
        <w:keepLines w:val="0"/>
        <w:pageBreakBefore w:val="0"/>
        <w:kinsoku/>
        <w:wordWrap/>
        <w:overflowPunct/>
        <w:topLinePunct w:val="0"/>
        <w:bidi w:val="0"/>
        <w:spacing w:line="560" w:lineRule="exact"/>
        <w:ind w:firstLine="3465" w:firstLineChars="1650"/>
        <w:jc w:val="left"/>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（签字）      </w:t>
      </w:r>
    </w:p>
    <w:p w14:paraId="4A2C933A">
      <w:pPr>
        <w:keepNext w:val="0"/>
        <w:keepLines w:val="0"/>
        <w:pageBreakBefore w:val="0"/>
        <w:kinsoku/>
        <w:wordWrap/>
        <w:overflowPunct/>
        <w:topLinePunct w:val="0"/>
        <w:bidi w:val="0"/>
        <w:spacing w:line="56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C8F81AC">
      <w:pPr>
        <w:pageBreakBefore w:val="0"/>
        <w:kinsoku/>
        <w:overflowPunct/>
        <w:bidi w:val="0"/>
        <w:spacing w:line="560" w:lineRule="exact"/>
        <w:jc w:val="center"/>
        <w:rPr>
          <w:rFonts w:ascii="宋体" w:hAnsi="宋体"/>
          <w:b/>
          <w:bCs/>
          <w:sz w:val="32"/>
          <w:szCs w:val="32"/>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1C3890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b/>
          <w:bCs/>
          <w:sz w:val="32"/>
          <w:szCs w:val="32"/>
          <w:highlight w:val="none"/>
          <w:lang w:eastAsia="zh-CN"/>
        </w:rPr>
      </w:pPr>
      <w:bookmarkStart w:id="35" w:name="_Toc22290"/>
      <w:r>
        <w:rPr>
          <w:rFonts w:hint="eastAsia" w:ascii="宋体" w:hAnsi="宋体"/>
          <w:b/>
          <w:bCs/>
          <w:sz w:val="32"/>
          <w:szCs w:val="32"/>
          <w:highlight w:val="none"/>
        </w:rPr>
        <w:t>四、</w:t>
      </w:r>
      <w:bookmarkEnd w:id="35"/>
      <w:r>
        <w:rPr>
          <w:rFonts w:hint="eastAsia" w:ascii="宋体" w:hAnsi="宋体"/>
          <w:b/>
          <w:bCs/>
          <w:sz w:val="32"/>
          <w:szCs w:val="32"/>
          <w:highlight w:val="none"/>
          <w:lang w:eastAsia="zh-CN"/>
        </w:rPr>
        <w:t>活动方案</w:t>
      </w:r>
    </w:p>
    <w:p w14:paraId="2C8D1550">
      <w:pPr>
        <w:pStyle w:val="12"/>
        <w:pageBreakBefore w:val="0"/>
        <w:kinsoku/>
        <w:overflowPunct/>
        <w:bidi w:val="0"/>
        <w:spacing w:after="0" w:line="560" w:lineRule="exact"/>
        <w:ind w:left="0" w:leftChars="0" w:firstLine="0" w:firstLineChars="0"/>
        <w:rPr>
          <w:rFonts w:ascii="宋体" w:hAnsi="宋体"/>
          <w:b/>
          <w:bCs/>
          <w:sz w:val="24"/>
          <w:szCs w:val="24"/>
          <w:highlight w:val="none"/>
        </w:rPr>
      </w:pPr>
    </w:p>
    <w:p w14:paraId="0B351A78">
      <w:pPr>
        <w:pageBreakBefore w:val="0"/>
        <w:tabs>
          <w:tab w:val="left" w:pos="5220"/>
          <w:tab w:val="left" w:pos="5400"/>
          <w:tab w:val="left" w:pos="5580"/>
        </w:tabs>
        <w:kinsoku/>
        <w:overflowPunct/>
        <w:bidi w:val="0"/>
        <w:spacing w:line="560" w:lineRule="exact"/>
        <w:rPr>
          <w:rFonts w:hint="eastAsia" w:ascii="宋体" w:hAnsi="宋体"/>
          <w:kern w:val="0"/>
          <w:szCs w:val="21"/>
          <w:highlight w:val="none"/>
        </w:rPr>
      </w:pPr>
      <w:r>
        <w:rPr>
          <w:rFonts w:hint="eastAsia" w:ascii="宋体" w:hAnsi="宋体"/>
          <w:kern w:val="0"/>
          <w:szCs w:val="21"/>
          <w:highlight w:val="none"/>
          <w:lang w:val="en-US" w:eastAsia="zh-CN"/>
        </w:rPr>
        <w:t>比选</w:t>
      </w:r>
      <w:r>
        <w:rPr>
          <w:rFonts w:hint="eastAsia" w:ascii="宋体" w:hAnsi="宋体"/>
          <w:kern w:val="0"/>
          <w:szCs w:val="21"/>
          <w:highlight w:val="none"/>
        </w:rPr>
        <w:t>申请人应</w:t>
      </w:r>
      <w:r>
        <w:rPr>
          <w:rFonts w:hint="eastAsia" w:ascii="宋体" w:hAnsi="宋体"/>
          <w:kern w:val="0"/>
          <w:szCs w:val="21"/>
          <w:highlight w:val="none"/>
          <w:lang w:val="en-US" w:eastAsia="zh-CN"/>
        </w:rPr>
        <w:t>至少包含</w:t>
      </w:r>
      <w:r>
        <w:rPr>
          <w:rFonts w:hint="eastAsia" w:ascii="宋体" w:hAnsi="宋体"/>
          <w:kern w:val="0"/>
          <w:szCs w:val="21"/>
          <w:highlight w:val="none"/>
        </w:rPr>
        <w:t>以下要点编制</w:t>
      </w:r>
      <w:r>
        <w:rPr>
          <w:rFonts w:hint="eastAsia" w:ascii="宋体" w:hAnsi="宋体"/>
          <w:kern w:val="0"/>
          <w:szCs w:val="21"/>
          <w:highlight w:val="none"/>
          <w:lang w:eastAsia="zh-CN"/>
        </w:rPr>
        <w:t>活动方案</w:t>
      </w:r>
      <w:r>
        <w:rPr>
          <w:rFonts w:hint="eastAsia" w:ascii="宋体" w:hAnsi="宋体"/>
          <w:kern w:val="0"/>
          <w:szCs w:val="21"/>
          <w:highlight w:val="none"/>
        </w:rPr>
        <w:t>（文字宜精炼，内容具有针对性）：</w:t>
      </w:r>
    </w:p>
    <w:p w14:paraId="146B8F38">
      <w:pPr>
        <w:pStyle w:val="12"/>
        <w:pageBreakBefore w:val="0"/>
        <w:kinsoku/>
        <w:overflowPunct/>
        <w:bidi w:val="0"/>
        <w:spacing w:after="0" w:line="560" w:lineRule="exact"/>
        <w:ind w:left="0" w:leftChars="0" w:firstLine="422"/>
        <w:rPr>
          <w:rFonts w:hint="eastAsia" w:ascii="宋体" w:hAnsi="宋体"/>
          <w:b w:val="0"/>
          <w:bCs w:val="0"/>
          <w:szCs w:val="21"/>
          <w:highlight w:val="none"/>
          <w:lang w:val="en-US" w:eastAsia="zh-CN"/>
        </w:rPr>
      </w:pPr>
      <w:bookmarkStart w:id="36" w:name="_Toc20042"/>
      <w:r>
        <w:rPr>
          <w:rFonts w:hint="eastAsia" w:ascii="宋体" w:hAnsi="宋体"/>
          <w:b w:val="0"/>
          <w:bCs w:val="0"/>
          <w:szCs w:val="21"/>
          <w:highlight w:val="none"/>
          <w:lang w:val="en-US" w:eastAsia="zh-CN"/>
        </w:rPr>
        <w:t>一、主题契合与核心要素理解。</w:t>
      </w:r>
    </w:p>
    <w:p w14:paraId="55808C93">
      <w:pPr>
        <w:pStyle w:val="12"/>
        <w:pageBreakBefore w:val="0"/>
        <w:kinsoku/>
        <w:overflowPunct/>
        <w:bidi w:val="0"/>
        <w:spacing w:after="0" w:line="560" w:lineRule="exact"/>
        <w:ind w:left="0" w:leftChars="0" w:firstLine="422"/>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二、内容完整性与可行性。</w:t>
      </w:r>
    </w:p>
    <w:p w14:paraId="4FD896D8">
      <w:pPr>
        <w:pStyle w:val="12"/>
        <w:pageBreakBefore w:val="0"/>
        <w:kinsoku/>
        <w:overflowPunct/>
        <w:bidi w:val="0"/>
        <w:spacing w:after="0" w:line="560" w:lineRule="exact"/>
        <w:ind w:left="0" w:leftChars="0" w:firstLine="422"/>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三、格式规范与合规保障。</w:t>
      </w:r>
    </w:p>
    <w:p w14:paraId="6BD4437B">
      <w:pPr>
        <w:pStyle w:val="12"/>
        <w:pageBreakBefore w:val="0"/>
        <w:kinsoku/>
        <w:overflowPunct/>
        <w:bidi w:val="0"/>
        <w:spacing w:after="0" w:line="560" w:lineRule="exact"/>
        <w:ind w:left="0" w:leftChars="0" w:firstLine="422"/>
        <w:rPr>
          <w:rFonts w:hint="eastAsia" w:ascii="宋体" w:hAnsi="宋体"/>
          <w:b w:val="0"/>
          <w:bCs w:val="0"/>
          <w:szCs w:val="21"/>
          <w:highlight w:val="none"/>
          <w:lang w:val="en-US" w:eastAsia="zh-CN"/>
        </w:rPr>
      </w:pPr>
    </w:p>
    <w:p w14:paraId="643B8F0E">
      <w:pPr>
        <w:pStyle w:val="12"/>
        <w:pageBreakBefore w:val="0"/>
        <w:kinsoku/>
        <w:overflowPunct/>
        <w:bidi w:val="0"/>
        <w:spacing w:after="0" w:line="560" w:lineRule="exact"/>
        <w:ind w:left="0" w:leftChars="0" w:firstLine="422"/>
        <w:rPr>
          <w:rFonts w:hint="eastAsia" w:ascii="宋体" w:hAnsi="宋体"/>
          <w:b w:val="0"/>
          <w:bCs w:val="0"/>
          <w:szCs w:val="21"/>
          <w:highlight w:val="none"/>
          <w:lang w:val="en-US" w:eastAsia="zh-CN"/>
        </w:rPr>
      </w:pPr>
    </w:p>
    <w:p w14:paraId="6145BBAF">
      <w:pPr>
        <w:pStyle w:val="12"/>
        <w:pageBreakBefore w:val="0"/>
        <w:kinsoku/>
        <w:overflowPunct/>
        <w:bidi w:val="0"/>
        <w:spacing w:after="0" w:line="560" w:lineRule="exact"/>
        <w:ind w:left="0" w:leftChars="0" w:firstLine="422"/>
        <w:rPr>
          <w:rFonts w:ascii="宋体" w:hAnsi="宋体"/>
          <w:b w:val="0"/>
          <w:bCs w:val="0"/>
          <w:szCs w:val="21"/>
          <w:highlight w:val="none"/>
        </w:rPr>
      </w:pPr>
    </w:p>
    <w:p w14:paraId="501BF20C">
      <w:pPr>
        <w:pStyle w:val="2"/>
        <w:rPr>
          <w:rFonts w:hint="default"/>
          <w:lang w:val="en-US" w:eastAsia="zh-CN"/>
        </w:rPr>
      </w:pPr>
    </w:p>
    <w:p w14:paraId="7A52C86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b/>
          <w:bCs/>
          <w:sz w:val="32"/>
          <w:szCs w:val="32"/>
          <w:highlight w:val="none"/>
        </w:rPr>
      </w:pPr>
    </w:p>
    <w:p w14:paraId="563B35B7">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b/>
          <w:bCs/>
          <w:sz w:val="32"/>
          <w:szCs w:val="32"/>
          <w:highlight w:val="none"/>
        </w:rPr>
      </w:pPr>
      <w:r>
        <w:rPr>
          <w:rFonts w:hint="eastAsia" w:ascii="宋体" w:hAnsi="宋体"/>
          <w:b/>
          <w:bCs/>
          <w:sz w:val="32"/>
          <w:szCs w:val="32"/>
          <w:highlight w:val="none"/>
        </w:rPr>
        <w:br w:type="page"/>
      </w:r>
    </w:p>
    <w:p w14:paraId="494A0376">
      <w:pPr>
        <w:pStyle w:val="2"/>
        <w:rPr>
          <w:rFonts w:hint="eastAsia"/>
        </w:rPr>
      </w:pPr>
    </w:p>
    <w:p w14:paraId="6FFEA97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b/>
          <w:bCs/>
          <w:sz w:val="32"/>
          <w:szCs w:val="32"/>
          <w:highlight w:val="none"/>
        </w:rPr>
      </w:pPr>
      <w:r>
        <w:rPr>
          <w:rFonts w:hint="eastAsia" w:ascii="宋体" w:hAnsi="宋体"/>
          <w:b/>
          <w:bCs/>
          <w:sz w:val="32"/>
          <w:szCs w:val="32"/>
          <w:highlight w:val="none"/>
        </w:rPr>
        <w:t>五、其他材料</w:t>
      </w:r>
      <w:bookmarkEnd w:id="31"/>
      <w:bookmarkEnd w:id="32"/>
      <w:bookmarkEnd w:id="36"/>
    </w:p>
    <w:p w14:paraId="25F2CDED">
      <w:pPr>
        <w:pageBreakBefore w:val="0"/>
        <w:kinsoku/>
        <w:overflowPunct/>
        <w:bidi w:val="0"/>
        <w:spacing w:line="560" w:lineRule="exact"/>
        <w:rPr>
          <w:highlight w:val="none"/>
        </w:rPr>
      </w:pPr>
      <w:r>
        <w:rPr>
          <w:rFonts w:hint="default" w:ascii="Times New Roman" w:hAnsi="Times New Roman" w:cs="Times New Roman"/>
          <w:b/>
          <w:bCs/>
          <w:color w:val="auto"/>
          <w:sz w:val="21"/>
          <w:szCs w:val="21"/>
          <w:highlight w:val="none"/>
        </w:rPr>
        <w:t>注：指</w:t>
      </w:r>
      <w:r>
        <w:rPr>
          <w:rFonts w:hint="default" w:ascii="Times New Roman" w:hAnsi="Times New Roman" w:cs="Times New Roman"/>
          <w:b/>
          <w:bCs/>
          <w:color w:val="auto"/>
          <w:sz w:val="21"/>
          <w:szCs w:val="21"/>
          <w:highlight w:val="none"/>
          <w:lang w:eastAsia="zh-CN"/>
        </w:rPr>
        <w:t>比选申请人</w:t>
      </w:r>
      <w:r>
        <w:rPr>
          <w:rFonts w:hint="default" w:ascii="Times New Roman" w:hAnsi="Times New Roman" w:cs="Times New Roman"/>
          <w:b/>
          <w:bCs/>
          <w:color w:val="auto"/>
          <w:sz w:val="21"/>
          <w:szCs w:val="21"/>
          <w:highlight w:val="none"/>
        </w:rPr>
        <w:t>认为需要附的</w:t>
      </w:r>
      <w:r>
        <w:rPr>
          <w:rFonts w:hint="default" w:ascii="Times New Roman" w:hAnsi="Times New Roman" w:cs="Times New Roman"/>
          <w:b/>
          <w:bCs/>
          <w:color w:val="auto"/>
          <w:sz w:val="21"/>
          <w:szCs w:val="21"/>
          <w:highlight w:val="none"/>
          <w:lang w:val="en-US" w:eastAsia="zh-CN"/>
        </w:rPr>
        <w:t>其他</w:t>
      </w:r>
      <w:r>
        <w:rPr>
          <w:rFonts w:hint="default" w:ascii="Times New Roman" w:hAnsi="Times New Roman" w:cs="Times New Roman"/>
          <w:b/>
          <w:bCs/>
          <w:color w:val="auto"/>
          <w:sz w:val="21"/>
          <w:szCs w:val="21"/>
          <w:highlight w:val="none"/>
        </w:rPr>
        <w:t>资料。</w:t>
      </w:r>
    </w:p>
    <w:p w14:paraId="1813A15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22A9">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2EC9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42EC9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EC8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3092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63092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12B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D79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EFD79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B57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4812D">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804812D">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8428">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0EA48">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1AACB"/>
    <w:multiLevelType w:val="singleLevel"/>
    <w:tmpl w:val="7041AACB"/>
    <w:lvl w:ilvl="0" w:tentative="0">
      <w:start w:val="2"/>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0B11"/>
    <w:rsid w:val="019B0DD5"/>
    <w:rsid w:val="025C1069"/>
    <w:rsid w:val="054807A8"/>
    <w:rsid w:val="05A50A7B"/>
    <w:rsid w:val="06ED05C5"/>
    <w:rsid w:val="07527B55"/>
    <w:rsid w:val="08035199"/>
    <w:rsid w:val="09CB181B"/>
    <w:rsid w:val="0C536C9E"/>
    <w:rsid w:val="0F015272"/>
    <w:rsid w:val="0F226175"/>
    <w:rsid w:val="10237990"/>
    <w:rsid w:val="106B5FFB"/>
    <w:rsid w:val="11410469"/>
    <w:rsid w:val="11E04233"/>
    <w:rsid w:val="130B6D52"/>
    <w:rsid w:val="13406D3B"/>
    <w:rsid w:val="1378688C"/>
    <w:rsid w:val="13E401C1"/>
    <w:rsid w:val="146312CE"/>
    <w:rsid w:val="16D950CF"/>
    <w:rsid w:val="16DF38C7"/>
    <w:rsid w:val="17544A95"/>
    <w:rsid w:val="17805516"/>
    <w:rsid w:val="17B02200"/>
    <w:rsid w:val="17F31D65"/>
    <w:rsid w:val="1A5763AE"/>
    <w:rsid w:val="1AF95E03"/>
    <w:rsid w:val="1C2B6CC2"/>
    <w:rsid w:val="1EB813F0"/>
    <w:rsid w:val="1F2C1136"/>
    <w:rsid w:val="1F676DDE"/>
    <w:rsid w:val="20531A92"/>
    <w:rsid w:val="20555C81"/>
    <w:rsid w:val="217643C7"/>
    <w:rsid w:val="233A60FE"/>
    <w:rsid w:val="23425BEC"/>
    <w:rsid w:val="23BF7522"/>
    <w:rsid w:val="23D34D18"/>
    <w:rsid w:val="26F44702"/>
    <w:rsid w:val="2892127C"/>
    <w:rsid w:val="29D17F48"/>
    <w:rsid w:val="2A7E3D28"/>
    <w:rsid w:val="2AC931AF"/>
    <w:rsid w:val="2BFC4F15"/>
    <w:rsid w:val="2D9D5FA8"/>
    <w:rsid w:val="2E784A56"/>
    <w:rsid w:val="2FB248BF"/>
    <w:rsid w:val="30584DC9"/>
    <w:rsid w:val="36F303CE"/>
    <w:rsid w:val="375D7308"/>
    <w:rsid w:val="3A091FC9"/>
    <w:rsid w:val="3C2C5191"/>
    <w:rsid w:val="3D64029D"/>
    <w:rsid w:val="3D79261A"/>
    <w:rsid w:val="3F46042C"/>
    <w:rsid w:val="41AA33FB"/>
    <w:rsid w:val="43A30FC3"/>
    <w:rsid w:val="44376494"/>
    <w:rsid w:val="48070CF9"/>
    <w:rsid w:val="48B02B47"/>
    <w:rsid w:val="48B516BA"/>
    <w:rsid w:val="491F15FC"/>
    <w:rsid w:val="4C695503"/>
    <w:rsid w:val="4C6B151E"/>
    <w:rsid w:val="505D2843"/>
    <w:rsid w:val="51861517"/>
    <w:rsid w:val="5285010A"/>
    <w:rsid w:val="542B55CD"/>
    <w:rsid w:val="542C6058"/>
    <w:rsid w:val="560B3AE2"/>
    <w:rsid w:val="56774F54"/>
    <w:rsid w:val="56D2598E"/>
    <w:rsid w:val="56E005CB"/>
    <w:rsid w:val="583F4B70"/>
    <w:rsid w:val="589D56AC"/>
    <w:rsid w:val="5B1F6B91"/>
    <w:rsid w:val="5D9D6EB2"/>
    <w:rsid w:val="5F50414E"/>
    <w:rsid w:val="60B16AE8"/>
    <w:rsid w:val="622954B1"/>
    <w:rsid w:val="64142AF7"/>
    <w:rsid w:val="663854E7"/>
    <w:rsid w:val="67195FFE"/>
    <w:rsid w:val="69573BB1"/>
    <w:rsid w:val="69FA7101"/>
    <w:rsid w:val="6BEE65B7"/>
    <w:rsid w:val="6C1B2BDD"/>
    <w:rsid w:val="6C481E6E"/>
    <w:rsid w:val="6C5E6068"/>
    <w:rsid w:val="6CB9249C"/>
    <w:rsid w:val="6D1C7B9A"/>
    <w:rsid w:val="6EB07AF5"/>
    <w:rsid w:val="6FAA709F"/>
    <w:rsid w:val="70357853"/>
    <w:rsid w:val="70677F7D"/>
    <w:rsid w:val="707B1290"/>
    <w:rsid w:val="70D54B9F"/>
    <w:rsid w:val="71BE5D80"/>
    <w:rsid w:val="728C208E"/>
    <w:rsid w:val="74513616"/>
    <w:rsid w:val="750D7EA5"/>
    <w:rsid w:val="77A672C4"/>
    <w:rsid w:val="7AC85950"/>
    <w:rsid w:val="7AF85786"/>
    <w:rsid w:val="7EEA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首行缩进 21"/>
    <w:basedOn w:val="4"/>
    <w:qFormat/>
    <w:uiPriority w:val="0"/>
    <w:pPr>
      <w:ind w:firstLine="200" w:firstLineChars="200"/>
    </w:pPr>
  </w:style>
  <w:style w:type="paragraph" w:customStyle="1" w:styleId="4">
    <w:name w:val="正文文本缩进1"/>
    <w:basedOn w:val="1"/>
    <w:qFormat/>
    <w:uiPriority w:val="0"/>
    <w:pPr>
      <w:spacing w:after="120"/>
      <w:ind w:left="200" w:leftChars="200"/>
    </w:pPr>
  </w:style>
  <w:style w:type="paragraph" w:customStyle="1" w:styleId="6">
    <w:name w:val="正文缩进1"/>
    <w:basedOn w:val="1"/>
    <w:qFormat/>
    <w:uiPriority w:val="99"/>
    <w:pPr>
      <w:widowControl/>
      <w:ind w:firstLine="420"/>
      <w:jc w:val="left"/>
    </w:pPr>
    <w:rPr>
      <w:kern w:val="0"/>
      <w:sz w:val="20"/>
      <w:szCs w:val="20"/>
    </w:rPr>
  </w:style>
  <w:style w:type="paragraph" w:styleId="7">
    <w:name w:val="Normal Indent"/>
    <w:basedOn w:val="1"/>
    <w:qFormat/>
    <w:uiPriority w:val="0"/>
    <w:pPr>
      <w:spacing w:line="360" w:lineRule="auto"/>
      <w:ind w:firstLine="420" w:firstLineChars="200"/>
      <w:jc w:val="left"/>
    </w:pPr>
    <w:rPr>
      <w:sz w:val="24"/>
    </w:rPr>
  </w:style>
  <w:style w:type="paragraph" w:styleId="8">
    <w:name w:val="Body Text Indent"/>
    <w:basedOn w:val="1"/>
    <w:qFormat/>
    <w:uiPriority w:val="0"/>
    <w:pPr>
      <w:adjustRightInd w:val="0"/>
      <w:snapToGrid w:val="0"/>
      <w:spacing w:line="360" w:lineRule="auto"/>
      <w:ind w:firstLine="359" w:firstLineChars="171"/>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8"/>
    <w:qFormat/>
    <w:uiPriority w:val="0"/>
    <w:pPr>
      <w:adjustRightInd/>
      <w:snapToGrid/>
      <w:spacing w:after="120" w:line="240" w:lineRule="auto"/>
      <w:ind w:left="420" w:leftChars="200" w:firstLine="420" w:firstLineChars="200"/>
    </w:pPr>
    <w:rPr>
      <w:szCs w:val="20"/>
    </w:rPr>
  </w:style>
  <w:style w:type="paragraph" w:customStyle="1" w:styleId="15">
    <w:name w:val="Char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2165</Words>
  <Characters>2225</Characters>
  <Lines>0</Lines>
  <Paragraphs>0</Paragraphs>
  <TotalTime>2</TotalTime>
  <ScaleCrop>false</ScaleCrop>
  <LinksUpToDate>false</LinksUpToDate>
  <CharactersWithSpaces>2778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2025-01-09T03:20:00Z</dcterms:created>
  <dc:creator>Lenovo</dc:creator>
  <cp:lastModifiedBy>LeBron</cp:lastModifiedBy>
  <dcterms:modified xsi:type="dcterms:W3CDTF">2026-01-21T07:14:37Z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80595793CE544BABAFBAAB6B590F46CA_12</vt:lpwstr>
  </property>
  <property fmtid="{D5CDD505-2E9C-101B-9397-08002B2CF9AE}" pid="4" name="KSOTemplateDocerSaveRecord">
    <vt:lpwstr>eyJoZGlkIjoiZTgwZDg0MGUzYjJhZmZmZDU3OGEwN2VjM2Y0NTZjYTkiLCJ1c2VySWQiOiI3MzcwODYwNzMifQ==</vt:lpwstr>
  </property>
</Properties>
</file>